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32CE" w14:textId="60A74C2E" w:rsidR="00944F67" w:rsidRPr="006876D3" w:rsidRDefault="00944F67" w:rsidP="00944F67">
      <w:pPr>
        <w:pStyle w:val="DokumentTittel"/>
        <w:rPr>
          <w:color w:val="00A275"/>
        </w:rPr>
      </w:pPr>
      <w:bookmarkStart w:id="0" w:name="_Toc54170012"/>
      <w:bookmarkStart w:id="1" w:name="_Toc54170063"/>
      <w:bookmarkStart w:id="2" w:name="_Toc175140699"/>
      <w:r w:rsidRPr="00F96A95">
        <w:rPr>
          <w:noProof/>
          <w:sz w:val="58"/>
          <w:szCs w:val="32"/>
        </w:rPr>
        <w:drawing>
          <wp:anchor distT="0" distB="0" distL="114300" distR="114300" simplePos="0" relativeHeight="251659264" behindDoc="1" locked="0" layoutInCell="1" allowOverlap="1" wp14:anchorId="10CEE115" wp14:editId="618F5EE2">
            <wp:simplePos x="0" y="0"/>
            <wp:positionH relativeFrom="page">
              <wp:posOffset>19050</wp:posOffset>
            </wp:positionH>
            <wp:positionV relativeFrom="paragraph">
              <wp:posOffset>-893762</wp:posOffset>
            </wp:positionV>
            <wp:extent cx="7543800" cy="10679190"/>
            <wp:effectExtent l="0" t="0" r="0" b="825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kgrunn_forsi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3800" cy="10679190"/>
                    </a:xfrm>
                    <a:prstGeom prst="rect">
                      <a:avLst/>
                    </a:prstGeom>
                  </pic:spPr>
                </pic:pic>
              </a:graphicData>
            </a:graphic>
            <wp14:sizeRelH relativeFrom="margin">
              <wp14:pctWidth>0</wp14:pctWidth>
            </wp14:sizeRelH>
            <wp14:sizeRelV relativeFrom="margin">
              <wp14:pctHeight>0</wp14:pctHeight>
            </wp14:sizeRelV>
          </wp:anchor>
        </w:drawing>
      </w:r>
      <w:r>
        <w:rPr>
          <w:sz w:val="58"/>
          <w:szCs w:val="32"/>
        </w:rPr>
        <w:t>P</w:t>
      </w:r>
      <w:r w:rsidRPr="00F96A95">
        <w:rPr>
          <w:sz w:val="58"/>
          <w:szCs w:val="32"/>
        </w:rPr>
        <w:t xml:space="preserve">LAN FOR OPPFØLGING AV </w:t>
      </w:r>
      <w:r w:rsidRPr="006876D3">
        <w:br/>
      </w:r>
      <w:r w:rsidRPr="00F96A95">
        <w:rPr>
          <w:color w:val="00A275"/>
          <w:sz w:val="58"/>
          <w:szCs w:val="32"/>
        </w:rPr>
        <w:t>NYUTDANNEDE BARNEHAGELÆRERE</w:t>
      </w:r>
      <w:bookmarkEnd w:id="0"/>
      <w:bookmarkEnd w:id="1"/>
      <w:bookmarkEnd w:id="2"/>
      <w:r w:rsidRPr="00F96A95">
        <w:rPr>
          <w:color w:val="00A275"/>
          <w:sz w:val="58"/>
          <w:szCs w:val="32"/>
        </w:rPr>
        <w:t xml:space="preserve"> </w:t>
      </w:r>
    </w:p>
    <w:p w14:paraId="6EBFF1F5" w14:textId="3EB58B19" w:rsidR="00944F67" w:rsidRPr="007D6EEA" w:rsidRDefault="00944F67" w:rsidP="00944F67">
      <w:pPr>
        <w:rPr>
          <w:rFonts w:ascii="Montserrat" w:hAnsi="Montserrat"/>
          <w:b/>
          <w:bCs/>
          <w:color w:val="005B6C"/>
        </w:rPr>
      </w:pPr>
      <w:r w:rsidRPr="00BA27CF">
        <w:rPr>
          <w:noProof/>
        </w:rPr>
        <mc:AlternateContent>
          <mc:Choice Requires="wps">
            <w:drawing>
              <wp:anchor distT="0" distB="0" distL="114300" distR="114300" simplePos="0" relativeHeight="251661312" behindDoc="0" locked="0" layoutInCell="1" allowOverlap="1" wp14:anchorId="54B23E23" wp14:editId="5506A18D">
                <wp:simplePos x="0" y="0"/>
                <wp:positionH relativeFrom="column">
                  <wp:posOffset>18415</wp:posOffset>
                </wp:positionH>
                <wp:positionV relativeFrom="paragraph">
                  <wp:posOffset>147955</wp:posOffset>
                </wp:positionV>
                <wp:extent cx="914400" cy="0"/>
                <wp:effectExtent l="0" t="38100" r="25400" b="38100"/>
                <wp:wrapNone/>
                <wp:docPr id="7" name="Rett linje 7"/>
                <wp:cNvGraphicFramePr/>
                <a:graphic xmlns:a="http://schemas.openxmlformats.org/drawingml/2006/main">
                  <a:graphicData uri="http://schemas.microsoft.com/office/word/2010/wordprocessingShape">
                    <wps:wsp>
                      <wps:cNvCnPr/>
                      <wps:spPr>
                        <a:xfrm>
                          <a:off x="0" y="0"/>
                          <a:ext cx="914400" cy="0"/>
                        </a:xfrm>
                        <a:prstGeom prst="line">
                          <a:avLst/>
                        </a:prstGeom>
                        <a:ln w="76200">
                          <a:solidFill>
                            <a:srgbClr val="005B6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7AB08A" id="Rett linje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1.65pt" to="73.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" strokecolor="#005b6c" strokeweight="6pt">
                <v:stroke joinstyle="miter"/>
              </v:line>
            </w:pict>
          </mc:Fallback>
        </mc:AlternateContent>
      </w:r>
      <w:r>
        <w:rPr>
          <w:rFonts w:ascii="Montserrat" w:hAnsi="Montserrat"/>
          <w:b/>
          <w:bCs/>
          <w:color w:val="005B6C"/>
        </w:rPr>
        <w:br/>
      </w:r>
      <w:r>
        <w:rPr>
          <w:rFonts w:ascii="Montserrat" w:hAnsi="Montserrat"/>
          <w:b/>
          <w:bCs/>
          <w:color w:val="005B6C"/>
        </w:rPr>
        <w:br/>
        <w:t>Gjeldende for barnehageåret 202</w:t>
      </w:r>
      <w:r w:rsidR="00FB22E0">
        <w:rPr>
          <w:rFonts w:ascii="Montserrat" w:hAnsi="Montserrat"/>
          <w:b/>
          <w:bCs/>
          <w:color w:val="005B6C"/>
        </w:rPr>
        <w:t>4</w:t>
      </w:r>
      <w:r w:rsidR="009B6BCD">
        <w:rPr>
          <w:rFonts w:ascii="Montserrat" w:hAnsi="Montserrat"/>
          <w:b/>
          <w:bCs/>
          <w:color w:val="005B6C"/>
        </w:rPr>
        <w:t>/202</w:t>
      </w:r>
      <w:r w:rsidR="00FB22E0">
        <w:rPr>
          <w:rFonts w:ascii="Montserrat" w:hAnsi="Montserrat"/>
          <w:b/>
          <w:bCs/>
          <w:color w:val="005B6C"/>
        </w:rPr>
        <w:t>5</w:t>
      </w:r>
    </w:p>
    <w:p w14:paraId="3FFC496C" w14:textId="2FBC2A16" w:rsidR="00541247" w:rsidRDefault="00541247" w:rsidP="00944F67"/>
    <w:p w14:paraId="12D0A091" w14:textId="68AC8DB3" w:rsidR="00944F67" w:rsidRDefault="00944F67" w:rsidP="00944F67"/>
    <w:p w14:paraId="3EC5009E" w14:textId="26B57927" w:rsidR="00944F67" w:rsidRDefault="00944F67" w:rsidP="00944F67"/>
    <w:p w14:paraId="1AF59926" w14:textId="5B010153" w:rsidR="00944F67" w:rsidRDefault="00944F67" w:rsidP="00944F67"/>
    <w:p w14:paraId="509CA1AC" w14:textId="23F31921" w:rsidR="00944F67" w:rsidRDefault="00944F67" w:rsidP="00944F67"/>
    <w:p w14:paraId="4017D211" w14:textId="6CE2B02A" w:rsidR="00944F67" w:rsidRDefault="00944F67" w:rsidP="00944F67"/>
    <w:p w14:paraId="4F8D1ADE" w14:textId="734C87CB" w:rsidR="00944F67" w:rsidRDefault="00944F67" w:rsidP="00944F67"/>
    <w:p w14:paraId="5A026C15" w14:textId="29F94CDA" w:rsidR="00944F67" w:rsidRDefault="00944F67" w:rsidP="00944F67"/>
    <w:p w14:paraId="5C061E43" w14:textId="71C3CCB9" w:rsidR="00944F67" w:rsidRDefault="00944F67" w:rsidP="00944F67"/>
    <w:p w14:paraId="7F91D3FB" w14:textId="187E5147" w:rsidR="00944F67" w:rsidRDefault="00944F67" w:rsidP="00944F67"/>
    <w:p w14:paraId="4100C578" w14:textId="55A45AAB" w:rsidR="00944F67" w:rsidRDefault="00944F67" w:rsidP="00944F67"/>
    <w:p w14:paraId="1D37364D" w14:textId="6A2AFC31" w:rsidR="00944F67" w:rsidRDefault="00944F67" w:rsidP="00944F67"/>
    <w:p w14:paraId="0E19C3F0" w14:textId="0D7E8364" w:rsidR="00944F67" w:rsidRDefault="00944F67" w:rsidP="00944F67"/>
    <w:p w14:paraId="49834574" w14:textId="4C0C60D6" w:rsidR="00944F67" w:rsidRDefault="00944F67" w:rsidP="00944F67"/>
    <w:p w14:paraId="11EBC896" w14:textId="1D7AE9FA" w:rsidR="00944F67" w:rsidRDefault="00944F67" w:rsidP="00944F67"/>
    <w:p w14:paraId="0F6EDA3D" w14:textId="2AB71567" w:rsidR="00944F67" w:rsidRDefault="00944F67" w:rsidP="00944F67"/>
    <w:p w14:paraId="4CBCCF95" w14:textId="027465B1" w:rsidR="00944F67" w:rsidRDefault="00944F67" w:rsidP="00944F67"/>
    <w:p w14:paraId="466DF39E" w14:textId="0327D6B6" w:rsidR="00944F67" w:rsidRDefault="00944F67" w:rsidP="00944F67"/>
    <w:p w14:paraId="2A64B439" w14:textId="7462B9B6" w:rsidR="00944F67" w:rsidRDefault="00944F67" w:rsidP="00944F67"/>
    <w:p w14:paraId="0A7B6525" w14:textId="3AE3F0D1" w:rsidR="00944F67" w:rsidRDefault="00944F67" w:rsidP="00944F67"/>
    <w:p w14:paraId="559A5A7D" w14:textId="1D8E6213" w:rsidR="00944F67" w:rsidRDefault="00944F67" w:rsidP="00944F67"/>
    <w:p w14:paraId="7A55459F" w14:textId="345CD2FB" w:rsidR="00944F67" w:rsidRDefault="00944F67" w:rsidP="00944F67"/>
    <w:p w14:paraId="6816C883" w14:textId="4D1747EB" w:rsidR="00944F67" w:rsidRDefault="00944F67" w:rsidP="00944F67"/>
    <w:p w14:paraId="112EE5A7" w14:textId="4F2D04FE" w:rsidR="00944F67" w:rsidRDefault="00944F67" w:rsidP="00944F67"/>
    <w:p w14:paraId="0D256F80" w14:textId="70333233" w:rsidR="00944F67" w:rsidRDefault="00944F67" w:rsidP="00944F67"/>
    <w:p w14:paraId="7719D146" w14:textId="347E6949" w:rsidR="00944F67" w:rsidRDefault="00944F67" w:rsidP="00944F67"/>
    <w:p w14:paraId="7099DCEC" w14:textId="59BD4DE8" w:rsidR="00944F67" w:rsidRDefault="00944F67" w:rsidP="00944F67"/>
    <w:p w14:paraId="4E62A701" w14:textId="39ADB684" w:rsidR="00944F67" w:rsidRDefault="00944F67" w:rsidP="00944F67"/>
    <w:p w14:paraId="583FC808" w14:textId="21E9D232" w:rsidR="00944F67" w:rsidRDefault="00944F67" w:rsidP="00944F67"/>
    <w:p w14:paraId="2231823C" w14:textId="605E08DE" w:rsidR="00944F67" w:rsidRDefault="00944F67" w:rsidP="00944F67"/>
    <w:p w14:paraId="12871B05" w14:textId="642457A5" w:rsidR="00944F67" w:rsidRDefault="00944F67" w:rsidP="00944F67"/>
    <w:p w14:paraId="6143440F" w14:textId="6C96DB99" w:rsidR="00944F67" w:rsidRDefault="00944F67" w:rsidP="00944F67"/>
    <w:p w14:paraId="727368DA" w14:textId="508A5F2B" w:rsidR="00944F67" w:rsidRDefault="00944F67" w:rsidP="00944F67"/>
    <w:p w14:paraId="6771C4B8" w14:textId="1294A75B" w:rsidR="00944F67" w:rsidRDefault="00944F67" w:rsidP="00944F67"/>
    <w:p w14:paraId="6BE4FFBC" w14:textId="4B33B98B" w:rsidR="00944F67" w:rsidRDefault="00944F67" w:rsidP="00944F67"/>
    <w:p w14:paraId="65015178" w14:textId="7E9F577C" w:rsidR="00944F67" w:rsidRDefault="00944F67" w:rsidP="00944F67"/>
    <w:p w14:paraId="41EC29A8" w14:textId="1C06E461" w:rsidR="00944F67" w:rsidRDefault="00944F67" w:rsidP="00944F67"/>
    <w:p w14:paraId="4F74289E" w14:textId="364704E6" w:rsidR="00944F67" w:rsidRDefault="00944F67" w:rsidP="00944F67"/>
    <w:p w14:paraId="5D93BAAD" w14:textId="076D77DC" w:rsidR="00944F67" w:rsidRDefault="00944F67" w:rsidP="00944F67"/>
    <w:sdt>
      <w:sdtPr>
        <w:rPr>
          <w:rFonts w:asciiTheme="minorHAnsi" w:eastAsiaTheme="minorHAnsi" w:hAnsiTheme="minorHAnsi" w:cstheme="minorBidi"/>
          <w:b w:val="0"/>
          <w:color w:val="auto"/>
          <w:sz w:val="24"/>
          <w:szCs w:val="24"/>
          <w:lang w:eastAsia="en-US"/>
        </w:rPr>
        <w:id w:val="584811901"/>
        <w:docPartObj>
          <w:docPartGallery w:val="Table of Contents"/>
          <w:docPartUnique/>
        </w:docPartObj>
      </w:sdtPr>
      <w:sdtEndPr>
        <w:rPr>
          <w:bCs/>
        </w:rPr>
      </w:sdtEndPr>
      <w:sdtContent>
        <w:p w14:paraId="25B1FB48" w14:textId="118AB5D2" w:rsidR="00AB7251" w:rsidRPr="00AB7251" w:rsidRDefault="00AB7251">
          <w:pPr>
            <w:pStyle w:val="Overskriftforinnholdsfortegnelse"/>
            <w:rPr>
              <w:rStyle w:val="Overskrift2Tegn"/>
              <w:sz w:val="44"/>
              <w:szCs w:val="72"/>
            </w:rPr>
          </w:pPr>
          <w:r w:rsidRPr="00AB7251">
            <w:rPr>
              <w:rStyle w:val="Overskrift2Tegn"/>
              <w:sz w:val="44"/>
              <w:szCs w:val="72"/>
            </w:rPr>
            <w:t>Innhold</w:t>
          </w:r>
        </w:p>
        <w:p w14:paraId="76A87B89" w14:textId="7B2AD639" w:rsidR="00145E05" w:rsidRDefault="00AB7251">
          <w:pPr>
            <w:pStyle w:val="INNH1"/>
            <w:tabs>
              <w:tab w:val="right" w:leader="dot" w:pos="9062"/>
            </w:tabs>
            <w:rPr>
              <w:rFonts w:eastAsiaTheme="minorEastAsia"/>
              <w:noProof/>
              <w:kern w:val="2"/>
              <w:sz w:val="22"/>
              <w:szCs w:val="22"/>
              <w:lang w:eastAsia="nb-NO"/>
              <w14:ligatures w14:val="standardContextual"/>
            </w:rPr>
          </w:pPr>
          <w:r>
            <w:fldChar w:fldCharType="begin"/>
          </w:r>
          <w:r>
            <w:instrText xml:space="preserve"> TOC \o "1-3" \h \z \u </w:instrText>
          </w:r>
          <w:r>
            <w:fldChar w:fldCharType="separate"/>
          </w:r>
        </w:p>
        <w:p w14:paraId="38983792" w14:textId="293577BD" w:rsidR="00145E05" w:rsidRPr="00D55FEA" w:rsidRDefault="00000000">
          <w:pPr>
            <w:pStyle w:val="INNH2"/>
            <w:tabs>
              <w:tab w:val="right" w:leader="dot" w:pos="9062"/>
            </w:tabs>
            <w:rPr>
              <w:rFonts w:ascii="Open Sans" w:eastAsiaTheme="minorEastAsia" w:hAnsi="Open Sans" w:cs="Open Sans"/>
              <w:noProof/>
              <w:kern w:val="2"/>
              <w:sz w:val="22"/>
              <w:szCs w:val="22"/>
              <w:lang w:eastAsia="nb-NO"/>
              <w14:ligatures w14:val="standardContextual"/>
            </w:rPr>
          </w:pPr>
          <w:hyperlink w:anchor="_Toc175140700" w:history="1">
            <w:r w:rsidR="00145E05" w:rsidRPr="00D55FEA">
              <w:rPr>
                <w:rStyle w:val="Hyperkobling"/>
                <w:rFonts w:ascii="Open Sans" w:hAnsi="Open Sans" w:cs="Open Sans"/>
                <w:noProof/>
              </w:rPr>
              <w:t>Innledning</w:t>
            </w:r>
            <w:r w:rsidR="00145E05" w:rsidRPr="00D55FEA">
              <w:rPr>
                <w:rFonts w:ascii="Open Sans" w:hAnsi="Open Sans" w:cs="Open Sans"/>
                <w:noProof/>
                <w:webHidden/>
              </w:rPr>
              <w:tab/>
            </w:r>
            <w:r w:rsidR="00145E05" w:rsidRPr="00D55FEA">
              <w:rPr>
                <w:rFonts w:ascii="Open Sans" w:hAnsi="Open Sans" w:cs="Open Sans"/>
                <w:noProof/>
                <w:webHidden/>
              </w:rPr>
              <w:fldChar w:fldCharType="begin"/>
            </w:r>
            <w:r w:rsidR="00145E05" w:rsidRPr="00D55FEA">
              <w:rPr>
                <w:rFonts w:ascii="Open Sans" w:hAnsi="Open Sans" w:cs="Open Sans"/>
                <w:noProof/>
                <w:webHidden/>
              </w:rPr>
              <w:instrText xml:space="preserve"> PAGEREF _Toc175140700 \h </w:instrText>
            </w:r>
            <w:r w:rsidR="00145E05" w:rsidRPr="00D55FEA">
              <w:rPr>
                <w:rFonts w:ascii="Open Sans" w:hAnsi="Open Sans" w:cs="Open Sans"/>
                <w:noProof/>
                <w:webHidden/>
              </w:rPr>
            </w:r>
            <w:r w:rsidR="00145E05" w:rsidRPr="00D55FEA">
              <w:rPr>
                <w:rFonts w:ascii="Open Sans" w:hAnsi="Open Sans" w:cs="Open Sans"/>
                <w:noProof/>
                <w:webHidden/>
              </w:rPr>
              <w:fldChar w:fldCharType="separate"/>
            </w:r>
            <w:r w:rsidR="00145E05" w:rsidRPr="00D55FEA">
              <w:rPr>
                <w:rFonts w:ascii="Open Sans" w:hAnsi="Open Sans" w:cs="Open Sans"/>
                <w:noProof/>
                <w:webHidden/>
              </w:rPr>
              <w:t>3</w:t>
            </w:r>
            <w:r w:rsidR="00145E05" w:rsidRPr="00D55FEA">
              <w:rPr>
                <w:rFonts w:ascii="Open Sans" w:hAnsi="Open Sans" w:cs="Open Sans"/>
                <w:noProof/>
                <w:webHidden/>
              </w:rPr>
              <w:fldChar w:fldCharType="end"/>
            </w:r>
          </w:hyperlink>
        </w:p>
        <w:p w14:paraId="4298BF2B" w14:textId="063ECF3C" w:rsidR="00145E05" w:rsidRPr="00D55FEA" w:rsidRDefault="00000000">
          <w:pPr>
            <w:pStyle w:val="INNH2"/>
            <w:tabs>
              <w:tab w:val="right" w:leader="dot" w:pos="9062"/>
            </w:tabs>
            <w:rPr>
              <w:rFonts w:ascii="Open Sans" w:eastAsiaTheme="minorEastAsia" w:hAnsi="Open Sans" w:cs="Open Sans"/>
              <w:noProof/>
              <w:kern w:val="2"/>
              <w:sz w:val="22"/>
              <w:szCs w:val="22"/>
              <w:lang w:eastAsia="nb-NO"/>
              <w14:ligatures w14:val="standardContextual"/>
            </w:rPr>
          </w:pPr>
          <w:hyperlink w:anchor="_Toc175140701" w:history="1">
            <w:r w:rsidR="00145E05" w:rsidRPr="00D55FEA">
              <w:rPr>
                <w:rStyle w:val="Hyperkobling"/>
                <w:rFonts w:ascii="Open Sans" w:hAnsi="Open Sans" w:cs="Open Sans"/>
                <w:noProof/>
              </w:rPr>
              <w:t>Hva kjennetegner den nyutdannedes første arbeidsår?</w:t>
            </w:r>
            <w:r w:rsidR="00145E05" w:rsidRPr="00D55FEA">
              <w:rPr>
                <w:rFonts w:ascii="Open Sans" w:hAnsi="Open Sans" w:cs="Open Sans"/>
                <w:noProof/>
                <w:webHidden/>
              </w:rPr>
              <w:tab/>
            </w:r>
            <w:r w:rsidR="00145E05" w:rsidRPr="00D55FEA">
              <w:rPr>
                <w:rFonts w:ascii="Open Sans" w:hAnsi="Open Sans" w:cs="Open Sans"/>
                <w:noProof/>
                <w:webHidden/>
              </w:rPr>
              <w:fldChar w:fldCharType="begin"/>
            </w:r>
            <w:r w:rsidR="00145E05" w:rsidRPr="00D55FEA">
              <w:rPr>
                <w:rFonts w:ascii="Open Sans" w:hAnsi="Open Sans" w:cs="Open Sans"/>
                <w:noProof/>
                <w:webHidden/>
              </w:rPr>
              <w:instrText xml:space="preserve"> PAGEREF _Toc175140701 \h </w:instrText>
            </w:r>
            <w:r w:rsidR="00145E05" w:rsidRPr="00D55FEA">
              <w:rPr>
                <w:rFonts w:ascii="Open Sans" w:hAnsi="Open Sans" w:cs="Open Sans"/>
                <w:noProof/>
                <w:webHidden/>
              </w:rPr>
            </w:r>
            <w:r w:rsidR="00145E05" w:rsidRPr="00D55FEA">
              <w:rPr>
                <w:rFonts w:ascii="Open Sans" w:hAnsi="Open Sans" w:cs="Open Sans"/>
                <w:noProof/>
                <w:webHidden/>
              </w:rPr>
              <w:fldChar w:fldCharType="separate"/>
            </w:r>
            <w:r w:rsidR="00145E05" w:rsidRPr="00D55FEA">
              <w:rPr>
                <w:rFonts w:ascii="Open Sans" w:hAnsi="Open Sans" w:cs="Open Sans"/>
                <w:noProof/>
                <w:webHidden/>
              </w:rPr>
              <w:t>5</w:t>
            </w:r>
            <w:r w:rsidR="00145E05" w:rsidRPr="00D55FEA">
              <w:rPr>
                <w:rFonts w:ascii="Open Sans" w:hAnsi="Open Sans" w:cs="Open Sans"/>
                <w:noProof/>
                <w:webHidden/>
              </w:rPr>
              <w:fldChar w:fldCharType="end"/>
            </w:r>
          </w:hyperlink>
        </w:p>
        <w:p w14:paraId="5FFCC1F9" w14:textId="10FC6295" w:rsidR="00145E05" w:rsidRPr="00D55FEA" w:rsidRDefault="00000000">
          <w:pPr>
            <w:pStyle w:val="INNH2"/>
            <w:tabs>
              <w:tab w:val="right" w:leader="dot" w:pos="9062"/>
            </w:tabs>
            <w:rPr>
              <w:rFonts w:ascii="Open Sans" w:eastAsiaTheme="minorEastAsia" w:hAnsi="Open Sans" w:cs="Open Sans"/>
              <w:noProof/>
              <w:kern w:val="2"/>
              <w:sz w:val="22"/>
              <w:szCs w:val="22"/>
              <w:lang w:eastAsia="nb-NO"/>
              <w14:ligatures w14:val="standardContextual"/>
            </w:rPr>
          </w:pPr>
          <w:hyperlink w:anchor="_Toc175140703" w:history="1">
            <w:r w:rsidR="00145E05" w:rsidRPr="00D55FEA">
              <w:rPr>
                <w:rStyle w:val="Hyperkobling"/>
                <w:rFonts w:ascii="Open Sans" w:hAnsi="Open Sans" w:cs="Open Sans"/>
                <w:noProof/>
              </w:rPr>
              <w:t>Hva innebærer veiledning av nyutdannede?</w:t>
            </w:r>
            <w:r w:rsidR="00145E05" w:rsidRPr="00D55FEA">
              <w:rPr>
                <w:rFonts w:ascii="Open Sans" w:hAnsi="Open Sans" w:cs="Open Sans"/>
                <w:noProof/>
                <w:webHidden/>
              </w:rPr>
              <w:tab/>
            </w:r>
            <w:r w:rsidR="00145E05" w:rsidRPr="00D55FEA">
              <w:rPr>
                <w:rFonts w:ascii="Open Sans" w:hAnsi="Open Sans" w:cs="Open Sans"/>
                <w:noProof/>
                <w:webHidden/>
              </w:rPr>
              <w:fldChar w:fldCharType="begin"/>
            </w:r>
            <w:r w:rsidR="00145E05" w:rsidRPr="00D55FEA">
              <w:rPr>
                <w:rFonts w:ascii="Open Sans" w:hAnsi="Open Sans" w:cs="Open Sans"/>
                <w:noProof/>
                <w:webHidden/>
              </w:rPr>
              <w:instrText xml:space="preserve"> PAGEREF _Toc175140703 \h </w:instrText>
            </w:r>
            <w:r w:rsidR="00145E05" w:rsidRPr="00D55FEA">
              <w:rPr>
                <w:rFonts w:ascii="Open Sans" w:hAnsi="Open Sans" w:cs="Open Sans"/>
                <w:noProof/>
                <w:webHidden/>
              </w:rPr>
            </w:r>
            <w:r w:rsidR="00145E05" w:rsidRPr="00D55FEA">
              <w:rPr>
                <w:rFonts w:ascii="Open Sans" w:hAnsi="Open Sans" w:cs="Open Sans"/>
                <w:noProof/>
                <w:webHidden/>
              </w:rPr>
              <w:fldChar w:fldCharType="separate"/>
            </w:r>
            <w:r w:rsidR="00145E05" w:rsidRPr="00D55FEA">
              <w:rPr>
                <w:rFonts w:ascii="Open Sans" w:hAnsi="Open Sans" w:cs="Open Sans"/>
                <w:noProof/>
                <w:webHidden/>
              </w:rPr>
              <w:t>8</w:t>
            </w:r>
            <w:r w:rsidR="00145E05" w:rsidRPr="00D55FEA">
              <w:rPr>
                <w:rFonts w:ascii="Open Sans" w:hAnsi="Open Sans" w:cs="Open Sans"/>
                <w:noProof/>
                <w:webHidden/>
              </w:rPr>
              <w:fldChar w:fldCharType="end"/>
            </w:r>
          </w:hyperlink>
        </w:p>
        <w:p w14:paraId="7EAA6A36" w14:textId="0227E217" w:rsidR="00145E05" w:rsidRPr="00D55FEA" w:rsidRDefault="00000000">
          <w:pPr>
            <w:pStyle w:val="INNH2"/>
            <w:tabs>
              <w:tab w:val="right" w:leader="dot" w:pos="9062"/>
            </w:tabs>
            <w:rPr>
              <w:rFonts w:ascii="Open Sans" w:eastAsiaTheme="minorEastAsia" w:hAnsi="Open Sans" w:cs="Open Sans"/>
              <w:noProof/>
              <w:kern w:val="2"/>
              <w:sz w:val="22"/>
              <w:szCs w:val="22"/>
              <w:lang w:eastAsia="nb-NO"/>
              <w14:ligatures w14:val="standardContextual"/>
            </w:rPr>
          </w:pPr>
          <w:hyperlink w:anchor="_Toc175140704" w:history="1">
            <w:r w:rsidR="00145E05" w:rsidRPr="00D55FEA">
              <w:rPr>
                <w:rStyle w:val="Hyperkobling"/>
                <w:rFonts w:ascii="Open Sans" w:hAnsi="Open Sans" w:cs="Open Sans"/>
                <w:noProof/>
              </w:rPr>
              <w:t>Eks. på Avtale om veiledning av nyutdannet barnehagelærer</w:t>
            </w:r>
            <w:r w:rsidR="00145E05" w:rsidRPr="00D55FEA">
              <w:rPr>
                <w:rFonts w:ascii="Open Sans" w:hAnsi="Open Sans" w:cs="Open Sans"/>
                <w:noProof/>
                <w:webHidden/>
              </w:rPr>
              <w:tab/>
            </w:r>
            <w:r w:rsidR="00145E05" w:rsidRPr="00D55FEA">
              <w:rPr>
                <w:rFonts w:ascii="Open Sans" w:hAnsi="Open Sans" w:cs="Open Sans"/>
                <w:noProof/>
                <w:webHidden/>
              </w:rPr>
              <w:fldChar w:fldCharType="begin"/>
            </w:r>
            <w:r w:rsidR="00145E05" w:rsidRPr="00D55FEA">
              <w:rPr>
                <w:rFonts w:ascii="Open Sans" w:hAnsi="Open Sans" w:cs="Open Sans"/>
                <w:noProof/>
                <w:webHidden/>
              </w:rPr>
              <w:instrText xml:space="preserve"> PAGEREF _Toc175140704 \h </w:instrText>
            </w:r>
            <w:r w:rsidR="00145E05" w:rsidRPr="00D55FEA">
              <w:rPr>
                <w:rFonts w:ascii="Open Sans" w:hAnsi="Open Sans" w:cs="Open Sans"/>
                <w:noProof/>
                <w:webHidden/>
              </w:rPr>
            </w:r>
            <w:r w:rsidR="00145E05" w:rsidRPr="00D55FEA">
              <w:rPr>
                <w:rFonts w:ascii="Open Sans" w:hAnsi="Open Sans" w:cs="Open Sans"/>
                <w:noProof/>
                <w:webHidden/>
              </w:rPr>
              <w:fldChar w:fldCharType="separate"/>
            </w:r>
            <w:r w:rsidR="00145E05" w:rsidRPr="00D55FEA">
              <w:rPr>
                <w:rFonts w:ascii="Open Sans" w:hAnsi="Open Sans" w:cs="Open Sans"/>
                <w:noProof/>
                <w:webHidden/>
              </w:rPr>
              <w:t>9</w:t>
            </w:r>
            <w:r w:rsidR="00145E05" w:rsidRPr="00D55FEA">
              <w:rPr>
                <w:rFonts w:ascii="Open Sans" w:hAnsi="Open Sans" w:cs="Open Sans"/>
                <w:noProof/>
                <w:webHidden/>
              </w:rPr>
              <w:fldChar w:fldCharType="end"/>
            </w:r>
          </w:hyperlink>
        </w:p>
        <w:p w14:paraId="6AB98403" w14:textId="20CB936D" w:rsidR="00145E05" w:rsidRPr="00D55FEA" w:rsidRDefault="00000000">
          <w:pPr>
            <w:pStyle w:val="INNH1"/>
            <w:tabs>
              <w:tab w:val="right" w:leader="dot" w:pos="9062"/>
            </w:tabs>
            <w:rPr>
              <w:rFonts w:ascii="Open Sans" w:eastAsiaTheme="minorEastAsia" w:hAnsi="Open Sans" w:cs="Open Sans"/>
              <w:noProof/>
              <w:kern w:val="2"/>
              <w:sz w:val="22"/>
              <w:szCs w:val="22"/>
              <w:lang w:eastAsia="nb-NO"/>
              <w14:ligatures w14:val="standardContextual"/>
            </w:rPr>
          </w:pPr>
          <w:hyperlink w:anchor="_Toc175140705" w:history="1">
            <w:r w:rsidR="00145E05" w:rsidRPr="00D55FEA">
              <w:rPr>
                <w:rStyle w:val="Hyperkobling"/>
                <w:rFonts w:ascii="Open Sans" w:hAnsi="Open Sans" w:cs="Open Sans"/>
                <w:noProof/>
              </w:rPr>
              <w:t>Årshjul NY som lærer på Fosen 2024/2025</w:t>
            </w:r>
            <w:r w:rsidR="00145E05" w:rsidRPr="00D55FEA">
              <w:rPr>
                <w:rFonts w:ascii="Open Sans" w:hAnsi="Open Sans" w:cs="Open Sans"/>
                <w:noProof/>
                <w:webHidden/>
              </w:rPr>
              <w:tab/>
            </w:r>
            <w:r w:rsidR="00145E05" w:rsidRPr="00D55FEA">
              <w:rPr>
                <w:rFonts w:ascii="Open Sans" w:hAnsi="Open Sans" w:cs="Open Sans"/>
                <w:noProof/>
                <w:webHidden/>
              </w:rPr>
              <w:fldChar w:fldCharType="begin"/>
            </w:r>
            <w:r w:rsidR="00145E05" w:rsidRPr="00D55FEA">
              <w:rPr>
                <w:rFonts w:ascii="Open Sans" w:hAnsi="Open Sans" w:cs="Open Sans"/>
                <w:noProof/>
                <w:webHidden/>
              </w:rPr>
              <w:instrText xml:space="preserve"> PAGEREF _Toc175140705 \h </w:instrText>
            </w:r>
            <w:r w:rsidR="00145E05" w:rsidRPr="00D55FEA">
              <w:rPr>
                <w:rFonts w:ascii="Open Sans" w:hAnsi="Open Sans" w:cs="Open Sans"/>
                <w:noProof/>
                <w:webHidden/>
              </w:rPr>
            </w:r>
            <w:r w:rsidR="00145E05" w:rsidRPr="00D55FEA">
              <w:rPr>
                <w:rFonts w:ascii="Open Sans" w:hAnsi="Open Sans" w:cs="Open Sans"/>
                <w:noProof/>
                <w:webHidden/>
              </w:rPr>
              <w:fldChar w:fldCharType="separate"/>
            </w:r>
            <w:r w:rsidR="00145E05" w:rsidRPr="00D55FEA">
              <w:rPr>
                <w:rFonts w:ascii="Open Sans" w:hAnsi="Open Sans" w:cs="Open Sans"/>
                <w:noProof/>
                <w:webHidden/>
              </w:rPr>
              <w:t>11</w:t>
            </w:r>
            <w:r w:rsidR="00145E05" w:rsidRPr="00D55FEA">
              <w:rPr>
                <w:rFonts w:ascii="Open Sans" w:hAnsi="Open Sans" w:cs="Open Sans"/>
                <w:noProof/>
                <w:webHidden/>
              </w:rPr>
              <w:fldChar w:fldCharType="end"/>
            </w:r>
          </w:hyperlink>
        </w:p>
        <w:p w14:paraId="3801D026" w14:textId="6A0A6498" w:rsidR="00AB7251" w:rsidRDefault="00AB7251">
          <w:r>
            <w:rPr>
              <w:b/>
              <w:bCs/>
            </w:rPr>
            <w:fldChar w:fldCharType="end"/>
          </w:r>
        </w:p>
      </w:sdtContent>
    </w:sdt>
    <w:p w14:paraId="15C338A8" w14:textId="77777777" w:rsidR="00944F67" w:rsidRDefault="00944F67" w:rsidP="00944F67">
      <w:r>
        <w:tab/>
      </w:r>
    </w:p>
    <w:p w14:paraId="0D9BF3D0" w14:textId="6166668E" w:rsidR="00944F67" w:rsidRDefault="00944F67" w:rsidP="00944F67"/>
    <w:p w14:paraId="30793BA4" w14:textId="2A1BAB0E" w:rsidR="00A5746E" w:rsidRDefault="00A5746E" w:rsidP="00944F67"/>
    <w:p w14:paraId="027DF1DC" w14:textId="77777777" w:rsidR="00A5746E" w:rsidRDefault="00A5746E" w:rsidP="00944F67"/>
    <w:p w14:paraId="3F12A961" w14:textId="77777777" w:rsidR="00A5746E" w:rsidRDefault="00A5746E" w:rsidP="00A5746E"/>
    <w:p w14:paraId="49F8C993" w14:textId="77777777" w:rsidR="00A5746E" w:rsidRDefault="00A5746E" w:rsidP="00A5746E">
      <w:bookmarkStart w:id="3" w:name="_Toc525043891"/>
      <w:r>
        <w:rPr>
          <w:noProof/>
          <w:lang w:eastAsia="nb-NO"/>
        </w:rPr>
        <mc:AlternateContent>
          <mc:Choice Requires="wps">
            <w:drawing>
              <wp:anchor distT="45720" distB="45720" distL="114300" distR="114300" simplePos="0" relativeHeight="251666432" behindDoc="0" locked="0" layoutInCell="1" allowOverlap="1" wp14:anchorId="0C4032C7" wp14:editId="15E8BD1C">
                <wp:simplePos x="0" y="0"/>
                <wp:positionH relativeFrom="column">
                  <wp:posOffset>1514475</wp:posOffset>
                </wp:positionH>
                <wp:positionV relativeFrom="paragraph">
                  <wp:posOffset>137160</wp:posOffset>
                </wp:positionV>
                <wp:extent cx="2714625" cy="1404620"/>
                <wp:effectExtent l="0" t="0" r="28575" b="1397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04620"/>
                        </a:xfrm>
                        <a:prstGeom prst="rect">
                          <a:avLst/>
                        </a:prstGeom>
                        <a:solidFill>
                          <a:srgbClr val="FFFFFF"/>
                        </a:solidFill>
                        <a:ln w="9525">
                          <a:solidFill>
                            <a:srgbClr val="000000"/>
                          </a:solidFill>
                          <a:miter lim="800000"/>
                          <a:headEnd/>
                          <a:tailEnd/>
                        </a:ln>
                      </wps:spPr>
                      <wps:txbx>
                        <w:txbxContent>
                          <w:p w14:paraId="3E123D50" w14:textId="77777777" w:rsidR="00A5746E" w:rsidRPr="00B33A37" w:rsidRDefault="00A5746E" w:rsidP="00A5746E">
                            <w:pPr>
                              <w:autoSpaceDE w:val="0"/>
                              <w:autoSpaceDN w:val="0"/>
                              <w:adjustRightInd w:val="0"/>
                              <w:rPr>
                                <w:rFonts w:ascii="Baskerville Old Face" w:hAnsi="Baskerville Old Face" w:cs="Baskerville Old Face"/>
                                <w:color w:val="000000"/>
                                <w:sz w:val="36"/>
                                <w:szCs w:val="32"/>
                                <w:lang w:eastAsia="nb-NO"/>
                              </w:rPr>
                            </w:pPr>
                            <w:r w:rsidRPr="00B33A37">
                              <w:rPr>
                                <w:rFonts w:ascii="Baskerville Old Face" w:hAnsi="Baskerville Old Face" w:cs="Baskerville Old Face"/>
                                <w:color w:val="000000"/>
                                <w:sz w:val="36"/>
                                <w:szCs w:val="96"/>
                                <w:lang w:eastAsia="nb-NO"/>
                              </w:rPr>
                              <w:t>«</w:t>
                            </w:r>
                            <w:r w:rsidRPr="00B33A37">
                              <w:rPr>
                                <w:rFonts w:ascii="Baskerville Old Face" w:hAnsi="Baskerville Old Face" w:cs="Baskerville Old Face"/>
                                <w:color w:val="000000"/>
                                <w:sz w:val="96"/>
                                <w:szCs w:val="96"/>
                                <w:lang w:eastAsia="nb-NO"/>
                              </w:rPr>
                              <w:t>A</w:t>
                            </w:r>
                            <w:r w:rsidRPr="00B33A37">
                              <w:rPr>
                                <w:rFonts w:ascii="Baskerville Old Face" w:hAnsi="Baskerville Old Face" w:cs="Baskerville Old Face"/>
                                <w:color w:val="000000"/>
                                <w:sz w:val="36"/>
                                <w:szCs w:val="32"/>
                                <w:lang w:eastAsia="nb-NO"/>
                              </w:rPr>
                              <w:t>t man, naar det i Sandhed skal lykkes En at føre et Menneske hen til et bestemt Sted, først og fremmest maa passe paa at finde ham der, hvor han er, og begynde der.</w:t>
                            </w:r>
                            <w:r w:rsidRPr="00B33A37">
                              <w:rPr>
                                <w:rFonts w:ascii="Baskerville Old Face" w:hAnsi="Baskerville Old Face" w:cs="Baskerville Old Face"/>
                                <w:b/>
                                <w:bCs/>
                                <w:color w:val="000000"/>
                                <w:sz w:val="36"/>
                                <w:szCs w:val="32"/>
                                <w:lang w:eastAsia="nb-NO"/>
                              </w:rPr>
                              <w:t>»</w:t>
                            </w:r>
                          </w:p>
                          <w:p w14:paraId="5CC6FC4E" w14:textId="77777777" w:rsidR="00A5746E" w:rsidRDefault="00A5746E" w:rsidP="00A5746E">
                            <w:r>
                              <w:tab/>
                            </w:r>
                            <w:r>
                              <w:tab/>
                            </w:r>
                            <w:r>
                              <w:tab/>
                            </w:r>
                          </w:p>
                          <w:p w14:paraId="58CA18CC" w14:textId="77777777" w:rsidR="00A5746E" w:rsidRDefault="00A5746E" w:rsidP="00A5746E">
                            <w:r>
                              <w:tab/>
                            </w:r>
                            <w:r>
                              <w:tab/>
                            </w:r>
                            <w:r>
                              <w:tab/>
                            </w:r>
                            <w:r w:rsidRPr="00B33A37">
                              <w:t>Søren Kierkegaard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4032C7" id="_x0000_t202" coordsize="21600,21600" o:spt="202" path="m,l,21600r21600,l21600,xe">
                <v:stroke joinstyle="miter"/>
                <v:path gradientshapeok="t" o:connecttype="rect"/>
              </v:shapetype>
              <v:shape id="Tekstboks 2" o:spid="_x0000_s1026" type="#_x0000_t202" style="position:absolute;margin-left:119.25pt;margin-top:10.8pt;width:213.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">
                <v:textbox style="mso-fit-shape-to-text:t">
                  <w:txbxContent>
                    <w:p w14:paraId="3E123D50" w14:textId="77777777" w:rsidR="00A5746E" w:rsidRPr="00B33A37" w:rsidRDefault="00A5746E" w:rsidP="00A5746E">
                      <w:pPr>
                        <w:autoSpaceDE w:val="0"/>
                        <w:autoSpaceDN w:val="0"/>
                        <w:adjustRightInd w:val="0"/>
                        <w:rPr>
                          <w:rFonts w:ascii="Baskerville Old Face" w:hAnsi="Baskerville Old Face" w:cs="Baskerville Old Face"/>
                          <w:color w:val="000000"/>
                          <w:sz w:val="36"/>
                          <w:szCs w:val="32"/>
                          <w:lang w:eastAsia="nb-NO"/>
                        </w:rPr>
                      </w:pPr>
                      <w:r w:rsidRPr="00B33A37">
                        <w:rPr>
                          <w:rFonts w:ascii="Baskerville Old Face" w:hAnsi="Baskerville Old Face" w:cs="Baskerville Old Face"/>
                          <w:color w:val="000000"/>
                          <w:sz w:val="36"/>
                          <w:szCs w:val="96"/>
                          <w:lang w:eastAsia="nb-NO"/>
                        </w:rPr>
                        <w:t>«</w:t>
                      </w:r>
                      <w:r w:rsidRPr="00B33A37">
                        <w:rPr>
                          <w:rFonts w:ascii="Baskerville Old Face" w:hAnsi="Baskerville Old Face" w:cs="Baskerville Old Face"/>
                          <w:color w:val="000000"/>
                          <w:sz w:val="96"/>
                          <w:szCs w:val="96"/>
                          <w:lang w:eastAsia="nb-NO"/>
                        </w:rPr>
                        <w:t>A</w:t>
                      </w:r>
                      <w:r w:rsidRPr="00B33A37">
                        <w:rPr>
                          <w:rFonts w:ascii="Baskerville Old Face" w:hAnsi="Baskerville Old Face" w:cs="Baskerville Old Face"/>
                          <w:color w:val="000000"/>
                          <w:sz w:val="36"/>
                          <w:szCs w:val="32"/>
                          <w:lang w:eastAsia="nb-NO"/>
                        </w:rPr>
                        <w:t>t man, naar det i Sandhed skal lykkes En at føre et Menneske hen til et bestemt Sted, først og fremmest maa passe paa at finde ham der, hvor han er, og begynde der.</w:t>
                      </w:r>
                      <w:r w:rsidRPr="00B33A37">
                        <w:rPr>
                          <w:rFonts w:ascii="Baskerville Old Face" w:hAnsi="Baskerville Old Face" w:cs="Baskerville Old Face"/>
                          <w:b/>
                          <w:bCs/>
                          <w:color w:val="000000"/>
                          <w:sz w:val="36"/>
                          <w:szCs w:val="32"/>
                          <w:lang w:eastAsia="nb-NO"/>
                        </w:rPr>
                        <w:t>»</w:t>
                      </w:r>
                    </w:p>
                    <w:p w14:paraId="5CC6FC4E" w14:textId="77777777" w:rsidR="00A5746E" w:rsidRDefault="00A5746E" w:rsidP="00A5746E">
                      <w:r>
                        <w:tab/>
                      </w:r>
                      <w:r>
                        <w:tab/>
                      </w:r>
                      <w:r>
                        <w:tab/>
                      </w:r>
                    </w:p>
                    <w:p w14:paraId="58CA18CC" w14:textId="77777777" w:rsidR="00A5746E" w:rsidRDefault="00A5746E" w:rsidP="00A5746E">
                      <w:r>
                        <w:tab/>
                      </w:r>
                      <w:r>
                        <w:tab/>
                      </w:r>
                      <w:r>
                        <w:tab/>
                      </w:r>
                      <w:r w:rsidRPr="00B33A37">
                        <w:t>Søren Kierkegaard</w:t>
                      </w:r>
                    </w:p>
                  </w:txbxContent>
                </v:textbox>
                <w10:wrap type="square"/>
              </v:shape>
            </w:pict>
          </mc:Fallback>
        </mc:AlternateContent>
      </w:r>
      <w:bookmarkEnd w:id="3"/>
    </w:p>
    <w:p w14:paraId="6859F659" w14:textId="77777777" w:rsidR="00A5746E" w:rsidRDefault="00A5746E" w:rsidP="00A5746E"/>
    <w:p w14:paraId="5E4CAE64" w14:textId="77777777" w:rsidR="00A5746E" w:rsidRDefault="00A5746E" w:rsidP="00A5746E"/>
    <w:p w14:paraId="3ECB080C" w14:textId="77777777" w:rsidR="00A5746E" w:rsidRDefault="00A5746E" w:rsidP="00A5746E"/>
    <w:p w14:paraId="0E008669" w14:textId="77777777" w:rsidR="00A5746E" w:rsidRDefault="00A5746E" w:rsidP="00A5746E"/>
    <w:p w14:paraId="453119A6" w14:textId="77777777" w:rsidR="00A5746E" w:rsidRDefault="00A5746E" w:rsidP="00A5746E"/>
    <w:p w14:paraId="07B1D54B" w14:textId="77777777" w:rsidR="00A5746E" w:rsidRDefault="00A5746E" w:rsidP="00A5746E"/>
    <w:p w14:paraId="4C504582" w14:textId="77777777" w:rsidR="00A5746E" w:rsidRDefault="00A5746E" w:rsidP="00A5746E"/>
    <w:p w14:paraId="3E876CF6" w14:textId="77777777" w:rsidR="00A5746E" w:rsidRDefault="00A5746E" w:rsidP="00A5746E"/>
    <w:p w14:paraId="6C6BDFF2" w14:textId="77777777" w:rsidR="00A5746E" w:rsidRDefault="00A5746E" w:rsidP="00A5746E"/>
    <w:p w14:paraId="017B4B2B" w14:textId="77777777" w:rsidR="00A5746E" w:rsidRDefault="00A5746E" w:rsidP="00A5746E"/>
    <w:p w14:paraId="71FF54A9" w14:textId="77777777" w:rsidR="00A5746E" w:rsidRDefault="00A5746E" w:rsidP="00A5746E">
      <w:r>
        <w:tab/>
      </w:r>
    </w:p>
    <w:p w14:paraId="6B5FBF65" w14:textId="77777777" w:rsidR="00A5746E" w:rsidRDefault="00A5746E" w:rsidP="00A5746E"/>
    <w:p w14:paraId="533E6F90" w14:textId="77777777" w:rsidR="00A5746E" w:rsidRDefault="00A5746E" w:rsidP="00A5746E"/>
    <w:p w14:paraId="1D4ADA7B" w14:textId="77777777" w:rsidR="00A5746E" w:rsidRDefault="00A5746E" w:rsidP="00A5746E"/>
    <w:p w14:paraId="5BAC5B20" w14:textId="77777777" w:rsidR="00A5746E" w:rsidRDefault="00A5746E" w:rsidP="00A5746E"/>
    <w:p w14:paraId="7E30CE89" w14:textId="77777777" w:rsidR="00A5746E" w:rsidRDefault="00A5746E" w:rsidP="00A5746E"/>
    <w:p w14:paraId="31705DE6" w14:textId="77777777" w:rsidR="00A5746E" w:rsidRDefault="00A5746E" w:rsidP="00A5746E"/>
    <w:p w14:paraId="3ECF0B69" w14:textId="77777777" w:rsidR="00A5746E" w:rsidRDefault="00A5746E" w:rsidP="00A5746E"/>
    <w:p w14:paraId="27F5803B" w14:textId="77777777" w:rsidR="00A5746E" w:rsidRDefault="00A5746E" w:rsidP="00A5746E"/>
    <w:p w14:paraId="10451D0C" w14:textId="77777777" w:rsidR="00A5746E" w:rsidRDefault="00A5746E" w:rsidP="00A5746E"/>
    <w:p w14:paraId="1F9A8FAE" w14:textId="0786CCB9" w:rsidR="00A5746E" w:rsidRDefault="00A5746E" w:rsidP="00A5746E"/>
    <w:p w14:paraId="203B4B39" w14:textId="77777777" w:rsidR="00A5746E" w:rsidRPr="00F6099A" w:rsidRDefault="00A5746E" w:rsidP="00A5746E">
      <w:pPr>
        <w:pStyle w:val="Overskrift2"/>
      </w:pPr>
      <w:bookmarkStart w:id="4" w:name="_Toc525043892"/>
      <w:bookmarkStart w:id="5" w:name="_Toc17293979"/>
      <w:bookmarkStart w:id="6" w:name="_Toc175140700"/>
      <w:r w:rsidRPr="00F6099A">
        <w:t>Innledning</w:t>
      </w:r>
      <w:bookmarkEnd w:id="4"/>
      <w:bookmarkEnd w:id="5"/>
      <w:bookmarkEnd w:id="6"/>
    </w:p>
    <w:p w14:paraId="1DC18D38" w14:textId="77777777" w:rsidR="00A5746E" w:rsidRPr="00F6099A" w:rsidRDefault="00A5746E" w:rsidP="00A5746E">
      <w:pPr>
        <w:spacing w:line="360" w:lineRule="auto"/>
        <w:rPr>
          <w:rFonts w:asciiTheme="majorHAnsi" w:hAnsiTheme="majorHAnsi" w:cstheme="minorHAnsi"/>
        </w:rPr>
      </w:pPr>
    </w:p>
    <w:p w14:paraId="25536A13" w14:textId="77777777" w:rsidR="00A5746E" w:rsidRPr="00FE1677" w:rsidRDefault="00A5746E" w:rsidP="00A5746E">
      <w:pPr>
        <w:spacing w:line="360" w:lineRule="auto"/>
        <w:rPr>
          <w:rFonts w:ascii="Open Sans" w:hAnsi="Open Sans" w:cs="Open Sans"/>
        </w:rPr>
      </w:pPr>
      <w:r w:rsidRPr="00FE1677">
        <w:rPr>
          <w:rFonts w:ascii="Open Sans" w:hAnsi="Open Sans" w:cs="Open Sans"/>
        </w:rPr>
        <w:lastRenderedPageBreak/>
        <w:t>Kvalitet i skole og barnehage forutsetter dyktige og engasjerte lærere og barnehagelærere, men vi vet at det ikke er mulig for lærerutdanningene å fullt ut forberede nyutdannede lærere for den komplekse virkeligheten de møter. Alle nyutdannede nytilsatte lærere i barnehage og skole skal få en god overgang fra utdanning til jobb. Kunnskapsdepartementet har derfor utformet rammer for hvordan god veiledning bør gjennomføres, i samarbeid med KS, organisasjoner for barnehage, skole og høyere utdanning.</w:t>
      </w:r>
    </w:p>
    <w:p w14:paraId="0C190E62" w14:textId="77777777" w:rsidR="00A5746E" w:rsidRPr="00FE1677" w:rsidRDefault="00A5746E" w:rsidP="00A5746E">
      <w:pPr>
        <w:spacing w:line="360" w:lineRule="auto"/>
        <w:rPr>
          <w:rFonts w:ascii="Open Sans" w:hAnsi="Open Sans" w:cs="Open Sans"/>
        </w:rPr>
      </w:pPr>
      <w:r w:rsidRPr="00FE1677">
        <w:rPr>
          <w:rFonts w:ascii="Open Sans" w:hAnsi="Open Sans" w:cs="Open Sans"/>
        </w:rPr>
        <w:t>De nasjonale rammene består av følgende tre elementer:</w:t>
      </w:r>
    </w:p>
    <w:p w14:paraId="384970E9" w14:textId="752CADDC" w:rsidR="00A5746E" w:rsidRPr="00FE1677" w:rsidRDefault="00A5746E" w:rsidP="00A5746E">
      <w:pPr>
        <w:pStyle w:val="Listeavsnitt"/>
        <w:numPr>
          <w:ilvl w:val="0"/>
          <w:numId w:val="7"/>
        </w:numPr>
        <w:spacing w:after="200" w:line="360" w:lineRule="auto"/>
        <w:rPr>
          <w:rFonts w:cs="Open Sans"/>
          <w:sz w:val="24"/>
          <w:szCs w:val="24"/>
        </w:rPr>
      </w:pPr>
      <w:r w:rsidRPr="00FE1677">
        <w:rPr>
          <w:rFonts w:cs="Open Sans"/>
          <w:sz w:val="24"/>
          <w:szCs w:val="24"/>
        </w:rPr>
        <w:t xml:space="preserve">Prinsipper og forpliktelser for veiledning av nyutdannede nytilsatte lærere i barnehage og skole </w:t>
      </w:r>
    </w:p>
    <w:p w14:paraId="747D7408" w14:textId="57197732" w:rsidR="00A5746E" w:rsidRDefault="00000000" w:rsidP="00A5746E">
      <w:pPr>
        <w:pStyle w:val="Listeavsnitt"/>
        <w:spacing w:line="360" w:lineRule="auto"/>
        <w:rPr>
          <w:rFonts w:cs="Open Sans"/>
          <w:sz w:val="24"/>
          <w:szCs w:val="24"/>
        </w:rPr>
      </w:pPr>
      <w:hyperlink r:id="rId11" w:history="1">
        <w:r w:rsidR="00AD0BAA" w:rsidRPr="00666139">
          <w:rPr>
            <w:rStyle w:val="Hyperkobling"/>
            <w:rFonts w:cs="Open Sans"/>
            <w:sz w:val="24"/>
            <w:szCs w:val="24"/>
          </w:rPr>
          <w:t>https://www.regjeringen.no/contentassets/0081e41fad994cfdbb4e0364a2eb8f65/veiledning-av-nyutdannede-nytilsatte-larere-i-barnehage-og-skole_oppdatert-2021_10.pdf</w:t>
        </w:r>
      </w:hyperlink>
    </w:p>
    <w:p w14:paraId="35C796F6" w14:textId="77777777" w:rsidR="00AD0BAA" w:rsidRPr="00FE1677" w:rsidRDefault="00AD0BAA" w:rsidP="00A5746E">
      <w:pPr>
        <w:pStyle w:val="Listeavsnitt"/>
        <w:spacing w:line="360" w:lineRule="auto"/>
        <w:rPr>
          <w:rFonts w:cs="Open Sans"/>
          <w:sz w:val="24"/>
          <w:szCs w:val="24"/>
        </w:rPr>
      </w:pPr>
    </w:p>
    <w:p w14:paraId="611D7F13" w14:textId="763918A2" w:rsidR="00A5746E" w:rsidRPr="00FE1677" w:rsidRDefault="00A5746E" w:rsidP="00A5746E">
      <w:pPr>
        <w:pStyle w:val="Listeavsnitt"/>
        <w:numPr>
          <w:ilvl w:val="0"/>
          <w:numId w:val="7"/>
        </w:numPr>
        <w:spacing w:after="200" w:line="360" w:lineRule="auto"/>
        <w:rPr>
          <w:rFonts w:cs="Open Sans"/>
          <w:sz w:val="24"/>
          <w:szCs w:val="24"/>
        </w:rPr>
      </w:pPr>
      <w:r w:rsidRPr="00FE1677">
        <w:rPr>
          <w:rFonts w:cs="Open Sans"/>
          <w:sz w:val="24"/>
          <w:szCs w:val="24"/>
        </w:rPr>
        <w:t xml:space="preserve">En skriftlig faglig veileder om hvordan gode veiledningsordninger kan utformes og gjennomføres lokalt: </w:t>
      </w:r>
      <w:hyperlink r:id="rId12" w:history="1">
        <w:r w:rsidRPr="00FE1677">
          <w:rPr>
            <w:rStyle w:val="Hyperkobling"/>
            <w:rFonts w:cs="Open Sans"/>
            <w:sz w:val="24"/>
            <w:szCs w:val="24"/>
          </w:rPr>
          <w:t>https://www.udir.no/kvalitet-og-kompetanse/veiledning-av-nyutdannede/hvordan-kan-det-gjennomfores/</w:t>
        </w:r>
      </w:hyperlink>
    </w:p>
    <w:p w14:paraId="0772F145" w14:textId="77777777" w:rsidR="00A5746E" w:rsidRPr="00FE1677" w:rsidRDefault="00A5746E" w:rsidP="00A5746E">
      <w:pPr>
        <w:pStyle w:val="Listeavsnitt"/>
        <w:spacing w:after="200" w:line="360" w:lineRule="auto"/>
        <w:rPr>
          <w:rFonts w:cs="Open Sans"/>
          <w:sz w:val="24"/>
          <w:szCs w:val="24"/>
        </w:rPr>
      </w:pPr>
    </w:p>
    <w:p w14:paraId="5E0B80CE" w14:textId="71EE2B9F" w:rsidR="00A5746E" w:rsidRPr="00FE1677" w:rsidRDefault="00A5746E" w:rsidP="00A5746E">
      <w:pPr>
        <w:pStyle w:val="Listeavsnitt"/>
        <w:numPr>
          <w:ilvl w:val="0"/>
          <w:numId w:val="7"/>
        </w:numPr>
        <w:spacing w:after="200" w:line="360" w:lineRule="auto"/>
        <w:rPr>
          <w:rFonts w:cs="Open Sans"/>
          <w:sz w:val="24"/>
          <w:szCs w:val="24"/>
        </w:rPr>
      </w:pPr>
      <w:r w:rsidRPr="00FE1677">
        <w:rPr>
          <w:rFonts w:cs="Open Sans"/>
          <w:sz w:val="24"/>
          <w:szCs w:val="24"/>
        </w:rPr>
        <w:t xml:space="preserve">Et utdanningstilbud for veiledere: </w:t>
      </w:r>
      <w:hyperlink r:id="rId13" w:history="1">
        <w:r w:rsidRPr="00FE1677">
          <w:rPr>
            <w:rStyle w:val="Hyperkobling"/>
            <w:rFonts w:cs="Open Sans"/>
            <w:sz w:val="24"/>
            <w:szCs w:val="24"/>
          </w:rPr>
          <w:t>https://www.udir.no/kvalitet-og-kompetanse/veiledning-av-nyutdannede/rammer-for-veiledning-i-barnehage-og-skoler/</w:t>
        </w:r>
      </w:hyperlink>
    </w:p>
    <w:p w14:paraId="590C75CF" w14:textId="77777777" w:rsidR="00A5746E" w:rsidRPr="00FE1677" w:rsidRDefault="00A5746E" w:rsidP="00A5746E">
      <w:pPr>
        <w:pStyle w:val="Listeavsnitt"/>
        <w:rPr>
          <w:rFonts w:cs="Open Sans"/>
          <w:sz w:val="24"/>
          <w:szCs w:val="24"/>
        </w:rPr>
      </w:pPr>
    </w:p>
    <w:p w14:paraId="6CA7A76D" w14:textId="6C8A071D" w:rsidR="00A5746E" w:rsidRPr="00FE1677" w:rsidRDefault="00A5746E" w:rsidP="00A5746E">
      <w:pPr>
        <w:pStyle w:val="NormalWeb"/>
        <w:spacing w:line="360" w:lineRule="auto"/>
        <w:rPr>
          <w:rFonts w:ascii="Open Sans" w:hAnsi="Open Sans" w:cs="Open Sans"/>
        </w:rPr>
      </w:pPr>
      <w:r w:rsidRPr="00FE1677">
        <w:rPr>
          <w:rFonts w:ascii="Open Sans" w:hAnsi="Open Sans" w:cs="Open Sans"/>
        </w:rPr>
        <w:t xml:space="preserve">Ansvaret for å ivareta nyutdannede nytilsatte </w:t>
      </w:r>
      <w:r w:rsidR="00551B9D">
        <w:rPr>
          <w:rFonts w:ascii="Open Sans" w:hAnsi="Open Sans" w:cs="Open Sans"/>
        </w:rPr>
        <w:t>barnehage</w:t>
      </w:r>
      <w:r w:rsidRPr="00FE1677">
        <w:rPr>
          <w:rFonts w:ascii="Open Sans" w:hAnsi="Open Sans" w:cs="Open Sans"/>
        </w:rPr>
        <w:t>lærere på en god måte ligger lokalt hos arbeidsgiver, jf. arbeidsmiljøloven § 4-2</w:t>
      </w:r>
      <w:r w:rsidR="00551B9D">
        <w:rPr>
          <w:rFonts w:ascii="Open Sans" w:hAnsi="Open Sans" w:cs="Open Sans"/>
        </w:rPr>
        <w:t xml:space="preserve">. </w:t>
      </w:r>
      <w:r w:rsidRPr="00FE1677">
        <w:rPr>
          <w:rFonts w:ascii="Open Sans" w:hAnsi="Open Sans" w:cs="Open Sans"/>
        </w:rPr>
        <w:t xml:space="preserve">Det er viktig at veiledningsansvaret er forankret hos kommunens ledelse på alle nivåer. </w:t>
      </w:r>
      <w:r w:rsidR="00551B9D">
        <w:rPr>
          <w:rFonts w:ascii="Open Sans" w:hAnsi="Open Sans" w:cs="Open Sans"/>
        </w:rPr>
        <w:t>Styrer</w:t>
      </w:r>
      <w:r w:rsidRPr="00FE1677">
        <w:rPr>
          <w:rFonts w:ascii="Open Sans" w:hAnsi="Open Sans" w:cs="Open Sans"/>
        </w:rPr>
        <w:t xml:space="preserve"> har det daglige ansvaret for at nyutdannede barnehagelærere får veiledning. </w:t>
      </w:r>
    </w:p>
    <w:p w14:paraId="76CEF209" w14:textId="5332FDD5" w:rsidR="00A5746E" w:rsidRPr="00FE1677" w:rsidRDefault="00A5746E" w:rsidP="00A5746E">
      <w:pPr>
        <w:pStyle w:val="NormalWeb"/>
        <w:spacing w:line="360" w:lineRule="auto"/>
        <w:rPr>
          <w:rFonts w:ascii="Open Sans" w:hAnsi="Open Sans" w:cs="Open Sans"/>
        </w:rPr>
      </w:pPr>
      <w:r w:rsidRPr="00FE1677">
        <w:rPr>
          <w:rFonts w:ascii="Open Sans" w:hAnsi="Open Sans" w:cs="Open Sans"/>
        </w:rPr>
        <w:t xml:space="preserve">Arbeidsgiver har ansvaret for å oppnevne veileder til den nyutdannede. Jfr. Prinsippene for Veiledning i de nasjonale rammene (s. 7) skal veileder </w:t>
      </w:r>
      <w:r w:rsidRPr="00FE1677">
        <w:rPr>
          <w:rFonts w:ascii="Open Sans" w:hAnsi="Open Sans" w:cs="Open Sans"/>
        </w:rPr>
        <w:lastRenderedPageBreak/>
        <w:t xml:space="preserve">fortrinnsvis være kvalifiserte veiledere som holder seg faglig oppdatert og får muligheter til etter- og/eller videreutdanninger.  Det inngås en avtale mellom styrer, </w:t>
      </w:r>
      <w:r w:rsidR="00551B9D">
        <w:rPr>
          <w:rFonts w:ascii="Open Sans" w:hAnsi="Open Sans" w:cs="Open Sans"/>
        </w:rPr>
        <w:t>veileder</w:t>
      </w:r>
      <w:r w:rsidRPr="00FE1677">
        <w:rPr>
          <w:rFonts w:ascii="Open Sans" w:hAnsi="Open Sans" w:cs="Open Sans"/>
        </w:rPr>
        <w:t xml:space="preserve"> og nyutdannet (se Forslag til avtale). Avtalen inneholder en plan for veiledning mellom nyutdannet og </w:t>
      </w:r>
      <w:r w:rsidR="00551B9D">
        <w:rPr>
          <w:rFonts w:ascii="Open Sans" w:hAnsi="Open Sans" w:cs="Open Sans"/>
        </w:rPr>
        <w:t>veileder.</w:t>
      </w:r>
      <w:r w:rsidRPr="00FE1677">
        <w:rPr>
          <w:rFonts w:ascii="Open Sans" w:hAnsi="Open Sans" w:cs="Open Sans"/>
        </w:rPr>
        <w:t xml:space="preserve"> Planen skal si noe om hvordan veiledningen lokalt eller regionalt skal foregå, tid, sted, form osv. Dette er arbeidsgivers ansvar. I denne planen er det skissert et forslag til tematisk innhold/</w:t>
      </w:r>
      <w:proofErr w:type="spellStart"/>
      <w:r w:rsidRPr="00FE1677">
        <w:rPr>
          <w:rFonts w:ascii="Open Sans" w:hAnsi="Open Sans" w:cs="Open Sans"/>
        </w:rPr>
        <w:t>årshjul</w:t>
      </w:r>
      <w:proofErr w:type="spellEnd"/>
      <w:r w:rsidRPr="00FE1677">
        <w:rPr>
          <w:rFonts w:ascii="Open Sans" w:hAnsi="Open Sans" w:cs="Open Sans"/>
        </w:rPr>
        <w:t xml:space="preserve"> for den lokale veiledningen. </w:t>
      </w:r>
    </w:p>
    <w:p w14:paraId="7C2843C5" w14:textId="77777777" w:rsidR="00A5746E" w:rsidRPr="00FE1677" w:rsidRDefault="00A5746E" w:rsidP="00A5746E">
      <w:pPr>
        <w:pStyle w:val="NormalWeb"/>
        <w:spacing w:line="360" w:lineRule="auto"/>
        <w:rPr>
          <w:rFonts w:ascii="Open Sans" w:hAnsi="Open Sans" w:cs="Open Sans"/>
        </w:rPr>
      </w:pPr>
    </w:p>
    <w:p w14:paraId="2FBCCA30" w14:textId="77777777" w:rsidR="00A5746E" w:rsidRPr="00FE1677" w:rsidRDefault="00A5746E" w:rsidP="00A5746E">
      <w:pPr>
        <w:pStyle w:val="NormalWeb"/>
        <w:spacing w:line="360" w:lineRule="auto"/>
        <w:rPr>
          <w:rFonts w:ascii="Open Sans" w:hAnsi="Open Sans" w:cs="Open Sans"/>
        </w:rPr>
      </w:pPr>
      <w:r w:rsidRPr="00FE1677">
        <w:rPr>
          <w:rFonts w:ascii="Open Sans" w:hAnsi="Open Sans" w:cs="Open Sans"/>
        </w:rPr>
        <w:t>DMMH og NTNU tilbyr mentorutdanning/veilederutdanning rettet mot de som skal veilede. Opplysning om utdanningen ligger på utdanningsinstitusjonenes hjemmesider.</w:t>
      </w:r>
    </w:p>
    <w:p w14:paraId="78A56362" w14:textId="77777777" w:rsidR="00A5746E" w:rsidRPr="00FE1677" w:rsidRDefault="00A5746E" w:rsidP="00A5746E">
      <w:pPr>
        <w:pStyle w:val="NormalWeb"/>
        <w:spacing w:line="360" w:lineRule="auto"/>
        <w:rPr>
          <w:rFonts w:ascii="Open Sans" w:hAnsi="Open Sans" w:cs="Open Sans"/>
        </w:rPr>
      </w:pPr>
    </w:p>
    <w:p w14:paraId="52E21182" w14:textId="19023147" w:rsidR="00D56BBD" w:rsidRDefault="00A5746E" w:rsidP="00A5746E">
      <w:pPr>
        <w:pStyle w:val="NormalWeb"/>
        <w:spacing w:line="360" w:lineRule="auto"/>
        <w:rPr>
          <w:rFonts w:ascii="Open Sans" w:hAnsi="Open Sans" w:cs="Open Sans"/>
        </w:rPr>
      </w:pPr>
      <w:proofErr w:type="spellStart"/>
      <w:r w:rsidRPr="00FE1677">
        <w:rPr>
          <w:rFonts w:ascii="Open Sans" w:hAnsi="Open Sans" w:cs="Open Sans"/>
        </w:rPr>
        <w:t>Fosen</w:t>
      </w:r>
      <w:r w:rsidR="00D915D9" w:rsidRPr="00FE1677">
        <w:rPr>
          <w:rFonts w:ascii="Open Sans" w:hAnsi="Open Sans" w:cs="Open Sans"/>
        </w:rPr>
        <w:t>regionen</w:t>
      </w:r>
      <w:proofErr w:type="spellEnd"/>
      <w:r w:rsidR="00D915D9" w:rsidRPr="00FE1677">
        <w:rPr>
          <w:rFonts w:ascii="Open Sans" w:hAnsi="Open Sans" w:cs="Open Sans"/>
        </w:rPr>
        <w:t xml:space="preserve"> samarbeider med </w:t>
      </w:r>
      <w:r w:rsidRPr="00FE1677">
        <w:rPr>
          <w:rFonts w:ascii="Open Sans" w:hAnsi="Open Sans" w:cs="Open Sans"/>
        </w:rPr>
        <w:t xml:space="preserve">DMMH om oppfølging av nyutdannede barnehagelærere. </w:t>
      </w:r>
      <w:r w:rsidR="000A7E07">
        <w:rPr>
          <w:rFonts w:ascii="Open Sans" w:hAnsi="Open Sans" w:cs="Open Sans"/>
        </w:rPr>
        <w:t xml:space="preserve">I år tilbyr vi felles samlinger for veiledere og lærere i barnehager og skoler på Fosen. </w:t>
      </w:r>
      <w:r w:rsidRPr="00FE1677">
        <w:rPr>
          <w:rFonts w:ascii="Open Sans" w:hAnsi="Open Sans" w:cs="Open Sans"/>
        </w:rPr>
        <w:t>DMMH har i</w:t>
      </w:r>
      <w:r w:rsidR="00D56BBD">
        <w:rPr>
          <w:rFonts w:ascii="Open Sans" w:hAnsi="Open Sans" w:cs="Open Sans"/>
        </w:rPr>
        <w:t xml:space="preserve"> tillegg i</w:t>
      </w:r>
      <w:r w:rsidRPr="00FE1677">
        <w:rPr>
          <w:rFonts w:ascii="Open Sans" w:hAnsi="Open Sans" w:cs="Open Sans"/>
        </w:rPr>
        <w:t xml:space="preserve"> samarbeid med Trondheim kommune utarbeidet </w:t>
      </w:r>
      <w:r w:rsidR="003C07FD">
        <w:rPr>
          <w:rFonts w:ascii="Open Sans" w:hAnsi="Open Sans" w:cs="Open Sans"/>
        </w:rPr>
        <w:t>en 2-dagers samling</w:t>
      </w:r>
      <w:r w:rsidRPr="00FE1677">
        <w:rPr>
          <w:rFonts w:ascii="Open Sans" w:hAnsi="Open Sans" w:cs="Open Sans"/>
        </w:rPr>
        <w:t xml:space="preserve"> for nyutdannede barnehagelærere</w:t>
      </w:r>
      <w:r w:rsidR="00D56BBD">
        <w:rPr>
          <w:rFonts w:ascii="Open Sans" w:hAnsi="Open Sans" w:cs="Open Sans"/>
        </w:rPr>
        <w:t xml:space="preserve"> som </w:t>
      </w:r>
      <w:proofErr w:type="spellStart"/>
      <w:r w:rsidR="00D56BBD">
        <w:rPr>
          <w:rFonts w:ascii="Open Sans" w:hAnsi="Open Sans" w:cs="Open Sans"/>
        </w:rPr>
        <w:t>Fosenregionen</w:t>
      </w:r>
      <w:proofErr w:type="spellEnd"/>
      <w:r w:rsidR="00D56BBD">
        <w:rPr>
          <w:rFonts w:ascii="Open Sans" w:hAnsi="Open Sans" w:cs="Open Sans"/>
        </w:rPr>
        <w:t xml:space="preserve"> får være med på. Samlingen gjennomføres i februar 20</w:t>
      </w:r>
      <w:r w:rsidRPr="00FE1677">
        <w:rPr>
          <w:rFonts w:ascii="Open Sans" w:hAnsi="Open Sans" w:cs="Open Sans"/>
        </w:rPr>
        <w:t>2</w:t>
      </w:r>
      <w:r w:rsidR="00ED2775">
        <w:rPr>
          <w:rFonts w:ascii="Open Sans" w:hAnsi="Open Sans" w:cs="Open Sans"/>
        </w:rPr>
        <w:t>5</w:t>
      </w:r>
      <w:r w:rsidRPr="00FE1677">
        <w:rPr>
          <w:rFonts w:ascii="Open Sans" w:hAnsi="Open Sans" w:cs="Open Sans"/>
        </w:rPr>
        <w:t xml:space="preserve">. </w:t>
      </w:r>
    </w:p>
    <w:p w14:paraId="7BE29F88" w14:textId="63A52DFC" w:rsidR="00A5746E" w:rsidRPr="00D56BBD" w:rsidRDefault="00A5746E" w:rsidP="00A5746E">
      <w:pPr>
        <w:pStyle w:val="NormalWeb"/>
        <w:spacing w:line="360" w:lineRule="auto"/>
        <w:rPr>
          <w:rFonts w:ascii="Open Sans" w:hAnsi="Open Sans" w:cs="Open Sans"/>
        </w:rPr>
      </w:pPr>
      <w:r w:rsidRPr="00FE1677">
        <w:rPr>
          <w:rFonts w:ascii="Open Sans" w:hAnsi="Open Sans" w:cs="Open Sans"/>
        </w:rPr>
        <w:t xml:space="preserve">Dagene som tilbys i regional regi er ment som en støtte i tillegg til den oppfølgingen som må skje på den enkelte arbeidsplass.  </w:t>
      </w:r>
    </w:p>
    <w:p w14:paraId="400F2B34" w14:textId="4BCE05CE" w:rsidR="00A5746E" w:rsidRDefault="00A5746E" w:rsidP="00A5746E">
      <w:pPr>
        <w:rPr>
          <w:rFonts w:ascii="Open Sans" w:hAnsi="Open Sans" w:cs="Open Sans"/>
        </w:rPr>
      </w:pPr>
    </w:p>
    <w:p w14:paraId="39C18F5F" w14:textId="51A5F9B1" w:rsidR="00551B9D" w:rsidRDefault="00551B9D" w:rsidP="00A5746E">
      <w:pPr>
        <w:rPr>
          <w:rFonts w:ascii="Open Sans" w:hAnsi="Open Sans" w:cs="Open Sans"/>
        </w:rPr>
      </w:pPr>
    </w:p>
    <w:p w14:paraId="6768CE65" w14:textId="77777777" w:rsidR="00551B9D" w:rsidRPr="00FE1677" w:rsidRDefault="00551B9D" w:rsidP="00A5746E">
      <w:pPr>
        <w:rPr>
          <w:rFonts w:ascii="Open Sans" w:hAnsi="Open Sans" w:cs="Open Sans"/>
        </w:rPr>
      </w:pPr>
    </w:p>
    <w:p w14:paraId="20F93B0A" w14:textId="77777777" w:rsidR="00A5746E" w:rsidRPr="00FE1677" w:rsidRDefault="00A5746E" w:rsidP="00A5746E">
      <w:pPr>
        <w:rPr>
          <w:rFonts w:ascii="Open Sans" w:hAnsi="Open Sans" w:cs="Open Sans"/>
        </w:rPr>
      </w:pPr>
    </w:p>
    <w:p w14:paraId="145ABD9C" w14:textId="77777777" w:rsidR="00A5746E" w:rsidRPr="00FE1677" w:rsidRDefault="00A5746E" w:rsidP="00A5746E">
      <w:pPr>
        <w:rPr>
          <w:rFonts w:ascii="Open Sans" w:hAnsi="Open Sans" w:cs="Open Sans"/>
        </w:rPr>
      </w:pPr>
    </w:p>
    <w:p w14:paraId="34ECF593" w14:textId="77777777" w:rsidR="00A5746E" w:rsidRPr="00CA25F0" w:rsidRDefault="00A5746E" w:rsidP="00A5746E">
      <w:pPr>
        <w:pStyle w:val="Overskrift2"/>
      </w:pPr>
      <w:bookmarkStart w:id="7" w:name="_Toc430077165"/>
      <w:bookmarkStart w:id="8" w:name="_Toc17293980"/>
      <w:bookmarkStart w:id="9" w:name="_Toc175140701"/>
      <w:r w:rsidRPr="00CA25F0">
        <w:t>Hva kjennetegner den nyutdannedes første arbeidsår?</w:t>
      </w:r>
      <w:bookmarkEnd w:id="7"/>
      <w:bookmarkEnd w:id="8"/>
      <w:bookmarkEnd w:id="9"/>
    </w:p>
    <w:p w14:paraId="0195E8D7" w14:textId="77777777" w:rsidR="00A5746E" w:rsidRDefault="00A5746E" w:rsidP="00A5746E">
      <w:pPr>
        <w:rPr>
          <w:rFonts w:asciiTheme="majorHAnsi" w:hAnsiTheme="majorHAnsi"/>
          <w:b/>
          <w:bCs/>
        </w:rPr>
      </w:pPr>
    </w:p>
    <w:p w14:paraId="6F122AD0" w14:textId="3AC2E364" w:rsidR="00A5746E" w:rsidRPr="00FE1677" w:rsidRDefault="00A5746E" w:rsidP="00A5746E">
      <w:pPr>
        <w:pStyle w:val="Default"/>
        <w:spacing w:line="360" w:lineRule="auto"/>
        <w:rPr>
          <w:rFonts w:ascii="Open Sans" w:hAnsi="Open Sans" w:cs="Open Sans"/>
          <w:szCs w:val="22"/>
        </w:rPr>
      </w:pPr>
      <w:r w:rsidRPr="00FE1677">
        <w:rPr>
          <w:rFonts w:ascii="Open Sans" w:hAnsi="Open Sans" w:cs="Open Sans"/>
          <w:szCs w:val="22"/>
        </w:rPr>
        <w:lastRenderedPageBreak/>
        <w:t xml:space="preserve">Hverdagen i barnehagen krever kompetanse som ikke kan utvikles gjennom utdanning alene. For den nyutdannede vil særlig den første tiden som lærer være viktig og krevende. Nyutdannede som mottar veiledning, er mer positive i vurderingen av sitt første </w:t>
      </w:r>
      <w:proofErr w:type="spellStart"/>
      <w:r w:rsidRPr="00FE1677">
        <w:rPr>
          <w:rFonts w:ascii="Open Sans" w:hAnsi="Open Sans" w:cs="Open Sans"/>
          <w:szCs w:val="22"/>
        </w:rPr>
        <w:t>yrkesår</w:t>
      </w:r>
      <w:proofErr w:type="spellEnd"/>
      <w:r w:rsidRPr="00FE1677">
        <w:rPr>
          <w:rFonts w:ascii="Open Sans" w:hAnsi="Open Sans" w:cs="Open Sans"/>
          <w:szCs w:val="22"/>
        </w:rPr>
        <w:t xml:space="preserve"> enn de som ikke har fått veiledning. </w:t>
      </w:r>
    </w:p>
    <w:p w14:paraId="27015BEF" w14:textId="77777777" w:rsidR="00A5746E" w:rsidRPr="00FE1677" w:rsidRDefault="00A5746E" w:rsidP="00A5746E">
      <w:pPr>
        <w:pStyle w:val="Default"/>
        <w:spacing w:line="360" w:lineRule="auto"/>
        <w:rPr>
          <w:rFonts w:ascii="Open Sans" w:hAnsi="Open Sans" w:cs="Open Sans"/>
          <w:szCs w:val="22"/>
        </w:rPr>
      </w:pPr>
    </w:p>
    <w:p w14:paraId="7A30B444" w14:textId="4B89B1C9" w:rsidR="00A5746E" w:rsidRPr="00FE1677" w:rsidRDefault="00A5746E" w:rsidP="00A5746E">
      <w:pPr>
        <w:pStyle w:val="Default"/>
        <w:spacing w:line="360" w:lineRule="auto"/>
        <w:rPr>
          <w:rFonts w:ascii="Open Sans" w:hAnsi="Open Sans" w:cs="Open Sans"/>
          <w:szCs w:val="22"/>
        </w:rPr>
      </w:pPr>
      <w:r w:rsidRPr="00FE1677">
        <w:rPr>
          <w:rFonts w:ascii="Open Sans" w:hAnsi="Open Sans" w:cs="Open Sans"/>
          <w:szCs w:val="22"/>
        </w:rPr>
        <w:t>Et tillitsbasert forhold mellom veileder og nyutdannet, avsatt tid til veiledning, jevnlige møter og veileders kompetanse er suksessfaktorer som trekkes frem av både nyutdannede og veiledere. Gjennom kvalifisert veiledning kan den nyutdannede få trygghet til å håndtere og mestre arbeidssituasjonen og møtet med barna. De får også økt bevissthet om verdien av egen kompetanse. Veiledning kan på denne måten være viktig for å beholde nyutdannede lærere i barnehage. Veiledning som involverer både den nyutdannede og kolleger, kan også virke utviklende for profesjonsfellesskapet i barnehage</w:t>
      </w:r>
      <w:r w:rsidR="00AD0BAA">
        <w:rPr>
          <w:rFonts w:ascii="Open Sans" w:hAnsi="Open Sans" w:cs="Open Sans"/>
          <w:szCs w:val="22"/>
        </w:rPr>
        <w:t xml:space="preserve">n </w:t>
      </w:r>
      <w:r w:rsidRPr="00FE1677">
        <w:rPr>
          <w:rFonts w:ascii="Open Sans" w:hAnsi="Open Sans" w:cs="Open Sans"/>
          <w:szCs w:val="22"/>
        </w:rPr>
        <w:t>og bidra til bedre trivsel og læring for bar</w:t>
      </w:r>
      <w:r w:rsidR="00AD0BAA">
        <w:rPr>
          <w:rFonts w:ascii="Open Sans" w:hAnsi="Open Sans" w:cs="Open Sans"/>
          <w:szCs w:val="22"/>
        </w:rPr>
        <w:t>na</w:t>
      </w:r>
      <w:r w:rsidRPr="00FE1677">
        <w:rPr>
          <w:rFonts w:ascii="Open Sans" w:hAnsi="Open Sans" w:cs="Open Sans"/>
          <w:szCs w:val="22"/>
        </w:rPr>
        <w:t>.</w:t>
      </w:r>
    </w:p>
    <w:p w14:paraId="398089BE" w14:textId="77777777" w:rsidR="00A5746E" w:rsidRPr="00FE1677" w:rsidRDefault="00A5746E" w:rsidP="00A5746E">
      <w:pPr>
        <w:rPr>
          <w:rFonts w:ascii="Open Sans" w:hAnsi="Open Sans" w:cs="Open Sans"/>
          <w:b/>
          <w:bCs/>
        </w:rPr>
      </w:pPr>
    </w:p>
    <w:p w14:paraId="13310D60" w14:textId="77777777" w:rsidR="00A5746E" w:rsidRPr="00FE1677" w:rsidRDefault="00A5746E" w:rsidP="00A5746E">
      <w:pPr>
        <w:spacing w:line="360" w:lineRule="auto"/>
        <w:rPr>
          <w:rFonts w:ascii="Open Sans" w:hAnsi="Open Sans" w:cs="Open Sans"/>
        </w:rPr>
      </w:pPr>
      <w:r w:rsidRPr="00FE1677">
        <w:rPr>
          <w:rFonts w:ascii="Open Sans" w:hAnsi="Open Sans" w:cs="Open Sans"/>
        </w:rPr>
        <w:t>Nyutdannede barnehagelærere er like forskjellige som mennesker ellers, men det finnes teorier som forsøker å beskrive noen felles trekk ved opplevelsen av å starte ny i et yrke.</w:t>
      </w:r>
    </w:p>
    <w:p w14:paraId="5BDADD10" w14:textId="77777777" w:rsidR="00A5746E" w:rsidRPr="00FE1677" w:rsidRDefault="00A5746E" w:rsidP="00A5746E">
      <w:pPr>
        <w:spacing w:line="360" w:lineRule="auto"/>
        <w:rPr>
          <w:rFonts w:ascii="Open Sans" w:hAnsi="Open Sans" w:cs="Open Sans"/>
        </w:rPr>
      </w:pPr>
    </w:p>
    <w:p w14:paraId="765F89B3" w14:textId="42207BA0" w:rsidR="00A5746E" w:rsidRPr="00FE1677" w:rsidRDefault="00A5746E" w:rsidP="00A5746E">
      <w:pPr>
        <w:spacing w:line="360" w:lineRule="auto"/>
        <w:rPr>
          <w:rFonts w:ascii="Open Sans" w:hAnsi="Open Sans" w:cs="Open Sans"/>
        </w:rPr>
      </w:pPr>
      <w:r w:rsidRPr="00FE1677">
        <w:rPr>
          <w:rFonts w:ascii="Open Sans" w:hAnsi="Open Sans" w:cs="Open Sans"/>
        </w:rPr>
        <w:t>Ut fra forskningen til Elin Ødegaard (2011) kommer det fram at de nyutdannede barnehagelærerne beskriver det første året i yrket som krevende og utfordrende, men også lærerikt og spennende. Forskningen, som bygger på er sosiokulturelt perspektiv</w:t>
      </w:r>
      <w:r w:rsidR="00AD0BAA">
        <w:rPr>
          <w:rFonts w:ascii="Open Sans" w:hAnsi="Open Sans" w:cs="Open Sans"/>
        </w:rPr>
        <w:t>,</w:t>
      </w:r>
      <w:r w:rsidRPr="00FE1677">
        <w:rPr>
          <w:rFonts w:ascii="Open Sans" w:hAnsi="Open Sans" w:cs="Open Sans"/>
        </w:rPr>
        <w:t xml:space="preserve"> viser at </w:t>
      </w:r>
      <w:r w:rsidR="00AD0BAA" w:rsidRPr="00FE1677">
        <w:rPr>
          <w:rFonts w:ascii="Open Sans" w:hAnsi="Open Sans" w:cs="Open Sans"/>
        </w:rPr>
        <w:t>de nyutdannede barnehagelærerne</w:t>
      </w:r>
      <w:r w:rsidRPr="00FE1677">
        <w:rPr>
          <w:rFonts w:ascii="Open Sans" w:hAnsi="Open Sans" w:cs="Open Sans"/>
        </w:rPr>
        <w:t xml:space="preserve"> gjennomgår flere perioder i tilnærmingen til profesjonsrollen det første året i yrket. </w:t>
      </w:r>
    </w:p>
    <w:p w14:paraId="4A327E87" w14:textId="73338283" w:rsidR="00A5746E" w:rsidRDefault="00A5746E" w:rsidP="00A5746E">
      <w:pPr>
        <w:spacing w:line="360" w:lineRule="auto"/>
        <w:rPr>
          <w:rFonts w:ascii="Open Sans" w:hAnsi="Open Sans" w:cs="Open Sans"/>
        </w:rPr>
      </w:pPr>
    </w:p>
    <w:p w14:paraId="1A22D02E" w14:textId="77777777" w:rsidR="00AD0BAA" w:rsidRPr="00FE1677" w:rsidRDefault="00AD0BAA" w:rsidP="00A5746E">
      <w:pPr>
        <w:spacing w:line="360" w:lineRule="auto"/>
        <w:rPr>
          <w:rFonts w:ascii="Open Sans" w:hAnsi="Open Sans" w:cs="Open Sans"/>
        </w:rPr>
      </w:pPr>
    </w:p>
    <w:p w14:paraId="28177297" w14:textId="77777777" w:rsidR="00A5746E" w:rsidRPr="00FE1677" w:rsidRDefault="00A5746E" w:rsidP="00D915D9">
      <w:pPr>
        <w:pStyle w:val="Overskrift3"/>
        <w:rPr>
          <w:rFonts w:ascii="Open Sans" w:hAnsi="Open Sans" w:cs="Open Sans"/>
        </w:rPr>
      </w:pPr>
      <w:bookmarkStart w:id="10" w:name="_Toc17293981"/>
      <w:bookmarkStart w:id="11" w:name="_Toc175140702"/>
      <w:r w:rsidRPr="00FE1677">
        <w:rPr>
          <w:rStyle w:val="Overskrift3Tegn"/>
          <w:rFonts w:ascii="Open Sans" w:hAnsi="Open Sans" w:cs="Open Sans"/>
        </w:rPr>
        <w:t>Ulike perioder ved oppstart som barnehagelærer i barnehagen</w:t>
      </w:r>
      <w:bookmarkEnd w:id="10"/>
      <w:r w:rsidRPr="00FE1677">
        <w:rPr>
          <w:rFonts w:ascii="Open Sans" w:hAnsi="Open Sans" w:cs="Open Sans"/>
        </w:rPr>
        <w:t>:</w:t>
      </w:r>
      <w:bookmarkEnd w:id="11"/>
    </w:p>
    <w:p w14:paraId="3083B3BD" w14:textId="77777777" w:rsidR="00D915D9" w:rsidRPr="00FE1677" w:rsidRDefault="00D915D9" w:rsidP="00D915D9">
      <w:pPr>
        <w:rPr>
          <w:rStyle w:val="Overskrift4Tegn"/>
          <w:rFonts w:ascii="Open Sans" w:hAnsi="Open Sans" w:cs="Open Sans"/>
          <w:color w:val="auto"/>
        </w:rPr>
      </w:pPr>
      <w:bookmarkStart w:id="12" w:name="_Toc17293982"/>
    </w:p>
    <w:p w14:paraId="2693CAEC" w14:textId="50CD2CC0" w:rsidR="00A5746E" w:rsidRDefault="00A5746E" w:rsidP="00D915D9">
      <w:pPr>
        <w:rPr>
          <w:rFonts w:ascii="Open Sans" w:hAnsi="Open Sans" w:cs="Open Sans"/>
          <w:i/>
          <w:iCs/>
          <w:u w:val="single"/>
        </w:rPr>
      </w:pPr>
      <w:r w:rsidRPr="00FE1677">
        <w:rPr>
          <w:rStyle w:val="Overskrift4Tegn"/>
          <w:rFonts w:ascii="Open Sans" w:hAnsi="Open Sans" w:cs="Open Sans"/>
          <w:i w:val="0"/>
          <w:iCs w:val="0"/>
          <w:color w:val="auto"/>
          <w:u w:val="single"/>
        </w:rPr>
        <w:t>Fredningsperioden</w:t>
      </w:r>
      <w:r w:rsidRPr="00FE1677">
        <w:rPr>
          <w:rFonts w:ascii="Open Sans" w:hAnsi="Open Sans" w:cs="Open Sans"/>
          <w:i/>
          <w:iCs/>
          <w:u w:val="single"/>
        </w:rPr>
        <w:t>:</w:t>
      </w:r>
      <w:bookmarkEnd w:id="12"/>
    </w:p>
    <w:p w14:paraId="6A3AA16E" w14:textId="77777777" w:rsidR="00577AC8" w:rsidRPr="00FE1677" w:rsidRDefault="00577AC8" w:rsidP="00D915D9">
      <w:pPr>
        <w:rPr>
          <w:rFonts w:ascii="Open Sans" w:hAnsi="Open Sans" w:cs="Open Sans"/>
          <w:i/>
          <w:iCs/>
          <w:u w:val="single"/>
        </w:rPr>
      </w:pPr>
    </w:p>
    <w:p w14:paraId="084A6543" w14:textId="77777777" w:rsidR="00D915D9" w:rsidRPr="00FE1677" w:rsidRDefault="00A5746E" w:rsidP="00A5746E">
      <w:pPr>
        <w:numPr>
          <w:ilvl w:val="0"/>
          <w:numId w:val="6"/>
        </w:numPr>
        <w:spacing w:after="200" w:line="360" w:lineRule="auto"/>
        <w:rPr>
          <w:rFonts w:ascii="Open Sans" w:hAnsi="Open Sans" w:cs="Open Sans"/>
        </w:rPr>
      </w:pPr>
      <w:r w:rsidRPr="00FE1677">
        <w:rPr>
          <w:rFonts w:ascii="Open Sans" w:hAnsi="Open Sans" w:cs="Open Sans"/>
        </w:rPr>
        <w:lastRenderedPageBreak/>
        <w:t>Å bli kjent, - samvær med barna</w:t>
      </w:r>
    </w:p>
    <w:p w14:paraId="09E5FD54" w14:textId="0BE91800" w:rsidR="00A5746E" w:rsidRPr="00FE1677" w:rsidRDefault="00A5746E" w:rsidP="00A5746E">
      <w:pPr>
        <w:numPr>
          <w:ilvl w:val="0"/>
          <w:numId w:val="6"/>
        </w:numPr>
        <w:spacing w:after="200" w:line="360" w:lineRule="auto"/>
        <w:rPr>
          <w:rFonts w:ascii="Open Sans" w:hAnsi="Open Sans" w:cs="Open Sans"/>
        </w:rPr>
      </w:pPr>
      <w:r w:rsidRPr="00FE1677">
        <w:rPr>
          <w:rFonts w:ascii="Open Sans" w:hAnsi="Open Sans" w:cs="Open Sans"/>
        </w:rPr>
        <w:t>Det stilles lite krav, den nyutdannede selv skal få tid og anledning til å bli kjent med barnehagens konkrete og institusjonelle kultur, organisasjon og rammer</w:t>
      </w:r>
    </w:p>
    <w:p w14:paraId="57343B15" w14:textId="77777777" w:rsidR="00A5746E" w:rsidRPr="00FE1677" w:rsidRDefault="00A5746E" w:rsidP="00A5746E">
      <w:pPr>
        <w:numPr>
          <w:ilvl w:val="0"/>
          <w:numId w:val="6"/>
        </w:numPr>
        <w:spacing w:after="200" w:line="360" w:lineRule="auto"/>
        <w:rPr>
          <w:rFonts w:ascii="Open Sans" w:hAnsi="Open Sans" w:cs="Open Sans"/>
        </w:rPr>
      </w:pPr>
      <w:r w:rsidRPr="00FE1677">
        <w:rPr>
          <w:rFonts w:ascii="Open Sans" w:hAnsi="Open Sans" w:cs="Open Sans"/>
        </w:rPr>
        <w:t>Det legges vekt på å skape emosjonell trygghet, og at den nyutdannede gradvis blir kjent med arbeidsmåter og systemer. Lite blir artikulert av forventninger, forutsetninger og kulturelle rammer.</w:t>
      </w:r>
    </w:p>
    <w:p w14:paraId="09CB7DFB" w14:textId="77777777" w:rsidR="00A5746E" w:rsidRPr="00FE1677" w:rsidRDefault="00A5746E" w:rsidP="00A5746E">
      <w:pPr>
        <w:pStyle w:val="Overskrift3"/>
        <w:rPr>
          <w:rStyle w:val="Overskrift4Tegn"/>
          <w:rFonts w:ascii="Open Sans" w:hAnsi="Open Sans" w:cs="Open Sans"/>
          <w:b/>
        </w:rPr>
      </w:pPr>
    </w:p>
    <w:p w14:paraId="5EACC87E" w14:textId="664FF770" w:rsidR="00A5746E" w:rsidRDefault="00A5746E" w:rsidP="00D915D9">
      <w:pPr>
        <w:rPr>
          <w:rFonts w:ascii="Open Sans" w:hAnsi="Open Sans" w:cs="Open Sans"/>
          <w:i/>
          <w:iCs/>
          <w:u w:val="single"/>
        </w:rPr>
      </w:pPr>
      <w:bookmarkStart w:id="13" w:name="_Toc17293983"/>
      <w:r w:rsidRPr="00FE1677">
        <w:rPr>
          <w:rStyle w:val="Overskrift4Tegn"/>
          <w:rFonts w:ascii="Open Sans" w:hAnsi="Open Sans" w:cs="Open Sans"/>
          <w:i w:val="0"/>
          <w:iCs w:val="0"/>
          <w:color w:val="auto"/>
          <w:u w:val="single"/>
        </w:rPr>
        <w:t>Tilpasningsperioden</w:t>
      </w:r>
      <w:r w:rsidRPr="00FE1677">
        <w:rPr>
          <w:rFonts w:ascii="Open Sans" w:hAnsi="Open Sans" w:cs="Open Sans"/>
          <w:i/>
          <w:iCs/>
          <w:u w:val="single"/>
        </w:rPr>
        <w:t>:</w:t>
      </w:r>
      <w:bookmarkEnd w:id="13"/>
    </w:p>
    <w:p w14:paraId="24D474E8" w14:textId="77777777" w:rsidR="00577AC8" w:rsidRPr="00FE1677" w:rsidRDefault="00577AC8" w:rsidP="00D915D9">
      <w:pPr>
        <w:rPr>
          <w:rFonts w:ascii="Open Sans" w:hAnsi="Open Sans" w:cs="Open Sans"/>
          <w:i/>
          <w:iCs/>
          <w:u w:val="single"/>
        </w:rPr>
      </w:pPr>
    </w:p>
    <w:p w14:paraId="4D10FDEB" w14:textId="5A28B4C1" w:rsidR="00A5746E" w:rsidRPr="00FE1677" w:rsidRDefault="00A5746E" w:rsidP="00A5746E">
      <w:pPr>
        <w:numPr>
          <w:ilvl w:val="0"/>
          <w:numId w:val="5"/>
        </w:numPr>
        <w:spacing w:after="200" w:line="360" w:lineRule="auto"/>
        <w:rPr>
          <w:rFonts w:ascii="Open Sans" w:hAnsi="Open Sans" w:cs="Open Sans"/>
        </w:rPr>
      </w:pPr>
      <w:r w:rsidRPr="00FE1677">
        <w:rPr>
          <w:rFonts w:ascii="Open Sans" w:hAnsi="Open Sans" w:cs="Open Sans"/>
        </w:rPr>
        <w:t xml:space="preserve">De nyutdannede møter de erfarne </w:t>
      </w:r>
      <w:r w:rsidR="00577AC8" w:rsidRPr="00FE1677">
        <w:rPr>
          <w:rFonts w:ascii="Open Sans" w:hAnsi="Open Sans" w:cs="Open Sans"/>
        </w:rPr>
        <w:t>assistentene, -</w:t>
      </w:r>
      <w:r w:rsidRPr="00FE1677">
        <w:rPr>
          <w:rFonts w:ascii="Open Sans" w:hAnsi="Open Sans" w:cs="Open Sans"/>
        </w:rPr>
        <w:t xml:space="preserve"> de nyutdannede barnehagelærernes teoretiske kunnskaper møter assistentenes erfaringsbaserte kunnskap.</w:t>
      </w:r>
    </w:p>
    <w:p w14:paraId="1FE9EC0D" w14:textId="77777777" w:rsidR="00A5746E" w:rsidRPr="00FE1677" w:rsidRDefault="00A5746E" w:rsidP="00A5746E">
      <w:pPr>
        <w:numPr>
          <w:ilvl w:val="0"/>
          <w:numId w:val="5"/>
        </w:numPr>
        <w:spacing w:after="200" w:line="360" w:lineRule="auto"/>
        <w:rPr>
          <w:rFonts w:ascii="Open Sans" w:hAnsi="Open Sans" w:cs="Open Sans"/>
        </w:rPr>
      </w:pPr>
      <w:r w:rsidRPr="00FE1677">
        <w:rPr>
          <w:rFonts w:ascii="Open Sans" w:hAnsi="Open Sans" w:cs="Open Sans"/>
        </w:rPr>
        <w:t>Forventningene kommer tydeligere til uttrykk, det stilles krav om utadrettet virksomhet, foreldremøter og foreldresamtaler, møter med personalet etc.</w:t>
      </w:r>
    </w:p>
    <w:p w14:paraId="6C1173BB" w14:textId="77777777" w:rsidR="00A5746E" w:rsidRPr="00FE1677" w:rsidRDefault="00A5746E" w:rsidP="00A5746E">
      <w:pPr>
        <w:numPr>
          <w:ilvl w:val="0"/>
          <w:numId w:val="5"/>
        </w:numPr>
        <w:spacing w:after="200" w:line="360" w:lineRule="auto"/>
        <w:rPr>
          <w:rFonts w:ascii="Open Sans" w:hAnsi="Open Sans" w:cs="Open Sans"/>
        </w:rPr>
      </w:pPr>
      <w:r w:rsidRPr="00FE1677">
        <w:rPr>
          <w:rFonts w:ascii="Open Sans" w:hAnsi="Open Sans" w:cs="Open Sans"/>
        </w:rPr>
        <w:t>Styrer og medarbeidere forventer at de nyutdannede mestrer arbeidet og at de passer inn i barnehagens kultur, pedagogisk syn og organisasjon.</w:t>
      </w:r>
    </w:p>
    <w:p w14:paraId="7491B1EF" w14:textId="77777777" w:rsidR="00A5746E" w:rsidRPr="00FE1677" w:rsidRDefault="00A5746E" w:rsidP="00A5746E">
      <w:pPr>
        <w:ind w:left="720"/>
        <w:rPr>
          <w:rFonts w:ascii="Open Sans" w:hAnsi="Open Sans" w:cs="Open Sans"/>
        </w:rPr>
      </w:pPr>
    </w:p>
    <w:p w14:paraId="14641856" w14:textId="66AB467F" w:rsidR="00A5746E" w:rsidRDefault="00A5746E" w:rsidP="00AB7251">
      <w:pPr>
        <w:rPr>
          <w:i/>
          <w:iCs/>
        </w:rPr>
      </w:pPr>
      <w:bookmarkStart w:id="14" w:name="_Toc17293984"/>
      <w:r w:rsidRPr="00FE1677">
        <w:rPr>
          <w:rStyle w:val="Overskrift4Tegn"/>
          <w:rFonts w:ascii="Open Sans" w:hAnsi="Open Sans" w:cs="Open Sans"/>
          <w:i w:val="0"/>
          <w:iCs w:val="0"/>
          <w:color w:val="auto"/>
          <w:u w:val="single"/>
        </w:rPr>
        <w:t>Utfordringsperioden</w:t>
      </w:r>
      <w:r w:rsidRPr="00FE1677">
        <w:rPr>
          <w:i/>
          <w:iCs/>
        </w:rPr>
        <w:t>:</w:t>
      </w:r>
      <w:bookmarkEnd w:id="14"/>
      <w:r w:rsidRPr="00FE1677">
        <w:rPr>
          <w:i/>
          <w:iCs/>
        </w:rPr>
        <w:t xml:space="preserve"> </w:t>
      </w:r>
    </w:p>
    <w:p w14:paraId="53BC760A" w14:textId="77777777" w:rsidR="00577AC8" w:rsidRPr="00FE1677" w:rsidRDefault="00577AC8" w:rsidP="00AB7251">
      <w:pPr>
        <w:rPr>
          <w:i/>
          <w:iCs/>
        </w:rPr>
      </w:pPr>
    </w:p>
    <w:p w14:paraId="0FEFBB8E" w14:textId="77777777" w:rsidR="00A5746E" w:rsidRPr="00FE1677" w:rsidRDefault="00A5746E" w:rsidP="00A5746E">
      <w:pPr>
        <w:numPr>
          <w:ilvl w:val="0"/>
          <w:numId w:val="4"/>
        </w:numPr>
        <w:spacing w:after="200" w:line="360" w:lineRule="auto"/>
        <w:rPr>
          <w:rFonts w:ascii="Open Sans" w:hAnsi="Open Sans" w:cs="Open Sans"/>
        </w:rPr>
      </w:pPr>
      <w:r w:rsidRPr="00FE1677">
        <w:rPr>
          <w:rFonts w:ascii="Open Sans" w:hAnsi="Open Sans" w:cs="Open Sans"/>
        </w:rPr>
        <w:t>De nyutdannede trer fram på en individuell og personlig måte, med innsikt i pedagogisk arbeid og oversikt over barnehagens kultur og egenart.</w:t>
      </w:r>
    </w:p>
    <w:p w14:paraId="7AFAE437" w14:textId="77777777" w:rsidR="00A5746E" w:rsidRPr="00FE1677" w:rsidRDefault="00A5746E" w:rsidP="00A5746E">
      <w:pPr>
        <w:numPr>
          <w:ilvl w:val="0"/>
          <w:numId w:val="4"/>
        </w:numPr>
        <w:spacing w:after="200" w:line="360" w:lineRule="auto"/>
        <w:rPr>
          <w:rFonts w:ascii="Open Sans" w:hAnsi="Open Sans" w:cs="Open Sans"/>
        </w:rPr>
      </w:pPr>
      <w:r w:rsidRPr="00FE1677">
        <w:rPr>
          <w:rFonts w:ascii="Open Sans" w:hAnsi="Open Sans" w:cs="Open Sans"/>
        </w:rPr>
        <w:t xml:space="preserve">Stor grad av mulighet til endring og fornying hvis det skjer i tråd med barnehagens rådende diskurs, mindre grad av mulighet til endring og fornying hvis det ikke er i samsvar med rådende diskurs. </w:t>
      </w:r>
    </w:p>
    <w:p w14:paraId="06120393" w14:textId="77777777" w:rsidR="00A5746E" w:rsidRPr="00FE1677" w:rsidRDefault="00A5746E" w:rsidP="00A5746E">
      <w:pPr>
        <w:numPr>
          <w:ilvl w:val="0"/>
          <w:numId w:val="4"/>
        </w:numPr>
        <w:spacing w:after="200" w:line="360" w:lineRule="auto"/>
        <w:rPr>
          <w:rFonts w:ascii="Open Sans" w:hAnsi="Open Sans" w:cs="Open Sans"/>
        </w:rPr>
      </w:pPr>
      <w:r w:rsidRPr="00FE1677">
        <w:rPr>
          <w:rFonts w:ascii="Open Sans" w:hAnsi="Open Sans" w:cs="Open Sans"/>
        </w:rPr>
        <w:lastRenderedPageBreak/>
        <w:t>Hvis den nyutdannede i for stor grad viser sine teoretiske kunnskaper og begrunner endringer i teori, møter den nyutdannede motstand</w:t>
      </w:r>
    </w:p>
    <w:p w14:paraId="7C1FDFF6" w14:textId="77777777" w:rsidR="00A5746E" w:rsidRPr="00FE1677" w:rsidRDefault="00A5746E" w:rsidP="00A5746E">
      <w:pPr>
        <w:numPr>
          <w:ilvl w:val="0"/>
          <w:numId w:val="4"/>
        </w:numPr>
        <w:spacing w:after="200" w:line="360" w:lineRule="auto"/>
        <w:rPr>
          <w:rFonts w:ascii="Open Sans" w:hAnsi="Open Sans" w:cs="Open Sans"/>
        </w:rPr>
      </w:pPr>
      <w:r w:rsidRPr="00FE1677">
        <w:rPr>
          <w:rFonts w:ascii="Open Sans" w:hAnsi="Open Sans" w:cs="Open Sans"/>
        </w:rPr>
        <w:t>Nyutdannedes teoretiske kompetanse blir i liten grad etterspurt på arbeidsplassen.</w:t>
      </w:r>
    </w:p>
    <w:p w14:paraId="6DDFDE18" w14:textId="000939CD" w:rsidR="00A5746E" w:rsidRDefault="00A5746E" w:rsidP="00A5746E">
      <w:pPr>
        <w:numPr>
          <w:ilvl w:val="0"/>
          <w:numId w:val="4"/>
        </w:numPr>
        <w:spacing w:after="200" w:line="360" w:lineRule="auto"/>
        <w:rPr>
          <w:rFonts w:ascii="Open Sans" w:hAnsi="Open Sans" w:cs="Open Sans"/>
        </w:rPr>
      </w:pPr>
      <w:r w:rsidRPr="00FE1677">
        <w:rPr>
          <w:rFonts w:ascii="Open Sans" w:hAnsi="Open Sans" w:cs="Open Sans"/>
        </w:rPr>
        <w:t>De nyutdannede må balansere mellom å tilpasse seg og å stå fram som fagpersoner.</w:t>
      </w:r>
    </w:p>
    <w:p w14:paraId="7CFB0A9E" w14:textId="45D3427D" w:rsidR="00577AC8" w:rsidRDefault="00577AC8" w:rsidP="00577AC8">
      <w:pPr>
        <w:spacing w:after="200" w:line="360" w:lineRule="auto"/>
        <w:rPr>
          <w:rFonts w:ascii="Open Sans" w:hAnsi="Open Sans" w:cs="Open Sans"/>
        </w:rPr>
      </w:pPr>
    </w:p>
    <w:p w14:paraId="54AA9D09" w14:textId="30574421" w:rsidR="00577AC8" w:rsidRDefault="00577AC8" w:rsidP="00577AC8">
      <w:pPr>
        <w:spacing w:after="200" w:line="360" w:lineRule="auto"/>
        <w:rPr>
          <w:rFonts w:ascii="Open Sans" w:hAnsi="Open Sans" w:cs="Open Sans"/>
        </w:rPr>
      </w:pPr>
    </w:p>
    <w:p w14:paraId="1EDD6202" w14:textId="2E05AD29" w:rsidR="00577AC8" w:rsidRDefault="00577AC8" w:rsidP="00577AC8">
      <w:pPr>
        <w:spacing w:after="200" w:line="360" w:lineRule="auto"/>
        <w:rPr>
          <w:rFonts w:ascii="Open Sans" w:hAnsi="Open Sans" w:cs="Open Sans"/>
        </w:rPr>
      </w:pPr>
    </w:p>
    <w:p w14:paraId="2AD0CDD8" w14:textId="2775AA0B" w:rsidR="00577AC8" w:rsidRDefault="00577AC8" w:rsidP="00577AC8">
      <w:pPr>
        <w:spacing w:after="200" w:line="360" w:lineRule="auto"/>
        <w:rPr>
          <w:rFonts w:ascii="Open Sans" w:hAnsi="Open Sans" w:cs="Open Sans"/>
        </w:rPr>
      </w:pPr>
    </w:p>
    <w:p w14:paraId="680921EA" w14:textId="4166F782" w:rsidR="00577AC8" w:rsidRDefault="00577AC8" w:rsidP="00577AC8">
      <w:pPr>
        <w:spacing w:after="200" w:line="360" w:lineRule="auto"/>
        <w:rPr>
          <w:rFonts w:ascii="Open Sans" w:hAnsi="Open Sans" w:cs="Open Sans"/>
        </w:rPr>
      </w:pPr>
    </w:p>
    <w:p w14:paraId="2632067A" w14:textId="682F3E66" w:rsidR="00577AC8" w:rsidRDefault="00577AC8" w:rsidP="00577AC8">
      <w:pPr>
        <w:spacing w:after="200" w:line="360" w:lineRule="auto"/>
        <w:rPr>
          <w:rFonts w:ascii="Open Sans" w:hAnsi="Open Sans" w:cs="Open Sans"/>
        </w:rPr>
      </w:pPr>
    </w:p>
    <w:p w14:paraId="7779C537" w14:textId="158FB9FB" w:rsidR="00577AC8" w:rsidRDefault="00577AC8" w:rsidP="00577AC8">
      <w:pPr>
        <w:spacing w:after="200" w:line="360" w:lineRule="auto"/>
        <w:rPr>
          <w:rFonts w:ascii="Open Sans" w:hAnsi="Open Sans" w:cs="Open Sans"/>
        </w:rPr>
      </w:pPr>
    </w:p>
    <w:p w14:paraId="45DE9458" w14:textId="06EDDCB9" w:rsidR="00577AC8" w:rsidRDefault="00577AC8" w:rsidP="00577AC8">
      <w:pPr>
        <w:spacing w:after="200" w:line="360" w:lineRule="auto"/>
        <w:rPr>
          <w:rFonts w:ascii="Open Sans" w:hAnsi="Open Sans" w:cs="Open Sans"/>
        </w:rPr>
      </w:pPr>
    </w:p>
    <w:p w14:paraId="6E395622" w14:textId="28AA47A5" w:rsidR="00577AC8" w:rsidRDefault="00577AC8" w:rsidP="00577AC8">
      <w:pPr>
        <w:spacing w:after="200" w:line="360" w:lineRule="auto"/>
        <w:rPr>
          <w:rFonts w:ascii="Open Sans" w:hAnsi="Open Sans" w:cs="Open Sans"/>
        </w:rPr>
      </w:pPr>
    </w:p>
    <w:p w14:paraId="278B50FF" w14:textId="26AF0820" w:rsidR="00577AC8" w:rsidRDefault="00577AC8" w:rsidP="00577AC8">
      <w:pPr>
        <w:spacing w:after="200" w:line="360" w:lineRule="auto"/>
        <w:rPr>
          <w:rFonts w:ascii="Open Sans" w:hAnsi="Open Sans" w:cs="Open Sans"/>
        </w:rPr>
      </w:pPr>
    </w:p>
    <w:p w14:paraId="23D78406" w14:textId="77777777" w:rsidR="00577AC8" w:rsidRDefault="00577AC8" w:rsidP="00577AC8">
      <w:pPr>
        <w:spacing w:after="200" w:line="360" w:lineRule="auto"/>
        <w:rPr>
          <w:rFonts w:ascii="Open Sans" w:hAnsi="Open Sans" w:cs="Open Sans"/>
        </w:rPr>
      </w:pPr>
    </w:p>
    <w:p w14:paraId="31FFBE0D" w14:textId="77777777" w:rsidR="00F64A79" w:rsidRDefault="00F64A79" w:rsidP="00577AC8">
      <w:pPr>
        <w:spacing w:after="200" w:line="360" w:lineRule="auto"/>
        <w:rPr>
          <w:rFonts w:ascii="Open Sans" w:hAnsi="Open Sans" w:cs="Open Sans"/>
        </w:rPr>
      </w:pPr>
    </w:p>
    <w:p w14:paraId="1ED8EE72" w14:textId="77777777" w:rsidR="00F64A79" w:rsidRDefault="00F64A79" w:rsidP="00577AC8">
      <w:pPr>
        <w:spacing w:after="200" w:line="360" w:lineRule="auto"/>
        <w:rPr>
          <w:rFonts w:ascii="Open Sans" w:hAnsi="Open Sans" w:cs="Open Sans"/>
        </w:rPr>
      </w:pPr>
    </w:p>
    <w:p w14:paraId="54A50C62" w14:textId="77777777" w:rsidR="00F64A79" w:rsidRDefault="00F64A79" w:rsidP="00577AC8">
      <w:pPr>
        <w:spacing w:after="200" w:line="360" w:lineRule="auto"/>
        <w:rPr>
          <w:rFonts w:ascii="Open Sans" w:hAnsi="Open Sans" w:cs="Open Sans"/>
        </w:rPr>
      </w:pPr>
    </w:p>
    <w:p w14:paraId="3A2A921E" w14:textId="77777777" w:rsidR="00577AC8" w:rsidRDefault="00577AC8" w:rsidP="00577AC8">
      <w:pPr>
        <w:spacing w:after="200" w:line="360" w:lineRule="auto"/>
        <w:ind w:left="720"/>
        <w:rPr>
          <w:rFonts w:ascii="Open Sans" w:hAnsi="Open Sans" w:cs="Open Sans"/>
        </w:rPr>
      </w:pPr>
    </w:p>
    <w:p w14:paraId="56E2F4BE" w14:textId="15928D32" w:rsidR="00A5746E" w:rsidRPr="00CA25F0" w:rsidRDefault="00A5746E" w:rsidP="00A5746E">
      <w:pPr>
        <w:pStyle w:val="Overskrift2"/>
      </w:pPr>
      <w:bookmarkStart w:id="15" w:name="_Toc430077164"/>
      <w:bookmarkStart w:id="16" w:name="_Toc17293986"/>
      <w:bookmarkStart w:id="17" w:name="_Toc175140703"/>
      <w:r w:rsidRPr="00CA25F0">
        <w:lastRenderedPageBreak/>
        <w:t>Hva innebærer veiledning av nyutdannede?</w:t>
      </w:r>
      <w:bookmarkEnd w:id="15"/>
      <w:bookmarkEnd w:id="16"/>
      <w:bookmarkEnd w:id="17"/>
    </w:p>
    <w:p w14:paraId="5BD40074" w14:textId="77777777" w:rsidR="00A5746E" w:rsidRPr="00CA25F0" w:rsidRDefault="00A5746E" w:rsidP="00A5746E">
      <w:pPr>
        <w:rPr>
          <w:rFonts w:asciiTheme="majorHAnsi" w:hAnsiTheme="majorHAnsi"/>
        </w:rPr>
      </w:pPr>
    </w:p>
    <w:p w14:paraId="0F9A7B67" w14:textId="0B3F4601" w:rsidR="00A5746E" w:rsidRPr="00FE1677" w:rsidRDefault="00A5746E" w:rsidP="00A5746E">
      <w:pPr>
        <w:spacing w:line="360" w:lineRule="auto"/>
        <w:rPr>
          <w:rFonts w:ascii="Open Sans" w:hAnsi="Open Sans" w:cs="Open Sans"/>
          <w:szCs w:val="28"/>
        </w:rPr>
      </w:pPr>
      <w:r w:rsidRPr="00FE1677">
        <w:rPr>
          <w:rFonts w:ascii="Open Sans" w:hAnsi="Open Sans" w:cs="Open Sans"/>
          <w:i/>
          <w:szCs w:val="28"/>
        </w:rPr>
        <w:t xml:space="preserve">Veiledning dreier seg om å bistå andre i å utvikle sin egen praksisteori </w:t>
      </w:r>
      <w:r w:rsidRPr="00FE1677">
        <w:rPr>
          <w:rFonts w:ascii="Open Sans" w:hAnsi="Open Sans" w:cs="Open Sans"/>
          <w:szCs w:val="28"/>
        </w:rPr>
        <w:t xml:space="preserve">(definisjon av Handal og Lauvås). En slik definisjon gir helt klare retningslinjer når det gjelder veileders rolle i veiledningsforløpet. Det er ikke snakk om rådgivning, det er en samtale hvor målet er læring og utvikling. </w:t>
      </w:r>
    </w:p>
    <w:p w14:paraId="156D5E3F" w14:textId="77777777" w:rsidR="00FE1677" w:rsidRPr="00FE1677" w:rsidRDefault="00FE1677" w:rsidP="00A5746E">
      <w:pPr>
        <w:spacing w:line="360" w:lineRule="auto"/>
        <w:rPr>
          <w:rFonts w:ascii="Open Sans" w:hAnsi="Open Sans" w:cs="Open Sans"/>
          <w:szCs w:val="28"/>
        </w:rPr>
      </w:pPr>
    </w:p>
    <w:p w14:paraId="26C2C299" w14:textId="0EC32725" w:rsidR="00FE1677" w:rsidRPr="00FE1677" w:rsidRDefault="00FE1677" w:rsidP="00577AC8">
      <w:pPr>
        <w:spacing w:line="360" w:lineRule="auto"/>
        <w:rPr>
          <w:rFonts w:ascii="Open Sans" w:hAnsi="Open Sans" w:cs="Open Sans"/>
          <w:i/>
          <w:iCs/>
          <w:szCs w:val="28"/>
        </w:rPr>
      </w:pPr>
      <w:r w:rsidRPr="00FE1677">
        <w:rPr>
          <w:rFonts w:ascii="Open Sans" w:hAnsi="Open Sans" w:cs="Open Sans"/>
          <w:szCs w:val="28"/>
        </w:rPr>
        <w:t>Utdanningsdirektoratet definerer veiledning slik i sin faglige veileder for veiledningsordningen:</w:t>
      </w:r>
      <w:r w:rsidRPr="00FE1677">
        <w:rPr>
          <w:rFonts w:ascii="Open Sans" w:hAnsi="Open Sans" w:cs="Open Sans"/>
          <w:i/>
          <w:iCs/>
          <w:szCs w:val="28"/>
        </w:rPr>
        <w:t xml:space="preserve"> «Veiledning er en planlagt, systematisk og strukturert prosess som gjennomføres individuelt og i gruppe.»</w:t>
      </w:r>
    </w:p>
    <w:p w14:paraId="347CCFF2" w14:textId="77777777" w:rsidR="00A5746E" w:rsidRPr="00FE1677" w:rsidRDefault="00A5746E" w:rsidP="00577AC8">
      <w:pPr>
        <w:pStyle w:val="Default"/>
        <w:spacing w:line="360" w:lineRule="auto"/>
        <w:rPr>
          <w:rFonts w:ascii="Open Sans" w:hAnsi="Open Sans" w:cs="Open Sans"/>
        </w:rPr>
      </w:pPr>
    </w:p>
    <w:p w14:paraId="3342533A" w14:textId="77777777" w:rsidR="00A5746E" w:rsidRPr="00FE1677" w:rsidRDefault="00A5746E" w:rsidP="00577AC8">
      <w:pPr>
        <w:spacing w:line="360" w:lineRule="auto"/>
        <w:rPr>
          <w:rFonts w:ascii="Open Sans" w:hAnsi="Open Sans" w:cs="Open Sans"/>
          <w:szCs w:val="28"/>
        </w:rPr>
      </w:pPr>
      <w:r w:rsidRPr="00FE1677">
        <w:rPr>
          <w:rFonts w:ascii="Open Sans" w:hAnsi="Open Sans" w:cs="Open Sans"/>
          <w:szCs w:val="28"/>
        </w:rPr>
        <w:t>I de nasjonale rammene for veiledningsordning for nyutdannede lærere er det beskrevet «Prinsipper for veiledning» på s. 7.</w:t>
      </w:r>
    </w:p>
    <w:p w14:paraId="469717CD" w14:textId="0DCB57AE" w:rsidR="00A5746E" w:rsidRDefault="00000000" w:rsidP="00577AC8">
      <w:pPr>
        <w:spacing w:line="360" w:lineRule="auto"/>
      </w:pPr>
      <w:hyperlink r:id="rId14" w:history="1">
        <w:r w:rsidR="00AD0BAA" w:rsidRPr="00666139">
          <w:rPr>
            <w:rStyle w:val="Hyperkobling"/>
          </w:rPr>
          <w:t>https://www.regjeringen.no/contentassets/0081e41fad994cfdbb4e0364a2eb8f65/veiledning-av-nyutdannede-nytilsatte-larere-i-barnehage-og-skole_oppdatert-2021_10.pdf</w:t>
        </w:r>
      </w:hyperlink>
    </w:p>
    <w:p w14:paraId="60B6063B" w14:textId="77777777" w:rsidR="00AD0BAA" w:rsidRPr="00FE1677" w:rsidRDefault="00AD0BAA" w:rsidP="00577AC8">
      <w:pPr>
        <w:spacing w:line="360" w:lineRule="auto"/>
        <w:rPr>
          <w:rFonts w:ascii="Open Sans" w:hAnsi="Open Sans" w:cs="Open Sans"/>
          <w:szCs w:val="28"/>
        </w:rPr>
      </w:pPr>
    </w:p>
    <w:p w14:paraId="2D78EE10" w14:textId="0C926BFE" w:rsidR="00A5746E" w:rsidRPr="00190F52" w:rsidRDefault="00577AC8" w:rsidP="00A5746E">
      <w:pPr>
        <w:rPr>
          <w:rFonts w:asciiTheme="majorHAnsi" w:hAnsiTheme="majorHAnsi"/>
          <w:b/>
          <w:sz w:val="28"/>
          <w:szCs w:val="28"/>
        </w:rPr>
      </w:pPr>
      <w:r>
        <w:rPr>
          <w:rFonts w:asciiTheme="majorHAnsi" w:hAnsiTheme="majorHAnsi"/>
          <w:b/>
          <w:noProof/>
          <w:sz w:val="28"/>
          <w:szCs w:val="28"/>
          <w:lang w:eastAsia="nb-NO"/>
        </w:rPr>
        <w:drawing>
          <wp:anchor distT="0" distB="0" distL="114300" distR="114300" simplePos="0" relativeHeight="251667456" behindDoc="0" locked="0" layoutInCell="1" allowOverlap="1" wp14:anchorId="7379568A" wp14:editId="6845B627">
            <wp:simplePos x="0" y="0"/>
            <wp:positionH relativeFrom="margin">
              <wp:align>right</wp:align>
            </wp:positionH>
            <wp:positionV relativeFrom="paragraph">
              <wp:posOffset>323784</wp:posOffset>
            </wp:positionV>
            <wp:extent cx="5760720" cy="2974340"/>
            <wp:effectExtent l="0" t="0" r="0" b="0"/>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9-18 (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2974340"/>
                    </a:xfrm>
                    <a:prstGeom prst="rect">
                      <a:avLst/>
                    </a:prstGeom>
                  </pic:spPr>
                </pic:pic>
              </a:graphicData>
            </a:graphic>
            <wp14:sizeRelH relativeFrom="page">
              <wp14:pctWidth>0</wp14:pctWidth>
            </wp14:sizeRelH>
            <wp14:sizeRelV relativeFrom="page">
              <wp14:pctHeight>0</wp14:pctHeight>
            </wp14:sizeRelV>
          </wp:anchor>
        </w:drawing>
      </w:r>
    </w:p>
    <w:p w14:paraId="1351A672" w14:textId="45B003E6" w:rsidR="00A5746E" w:rsidRPr="00190F52" w:rsidRDefault="00A5746E" w:rsidP="00A5746E">
      <w:pPr>
        <w:rPr>
          <w:rFonts w:asciiTheme="majorHAnsi" w:hAnsiTheme="majorHAnsi"/>
          <w:b/>
          <w:sz w:val="28"/>
          <w:szCs w:val="28"/>
        </w:rPr>
      </w:pPr>
    </w:p>
    <w:p w14:paraId="3E6B1398" w14:textId="14DB60F9" w:rsidR="00A5746E" w:rsidRPr="00190F52" w:rsidRDefault="00A5746E" w:rsidP="00A5746E">
      <w:pPr>
        <w:rPr>
          <w:rFonts w:asciiTheme="majorHAnsi" w:hAnsiTheme="majorHAnsi"/>
          <w:b/>
          <w:sz w:val="28"/>
          <w:szCs w:val="28"/>
        </w:rPr>
      </w:pPr>
    </w:p>
    <w:p w14:paraId="2CDB8031" w14:textId="77777777" w:rsidR="00A5746E" w:rsidRDefault="00A5746E" w:rsidP="00A5746E">
      <w:pPr>
        <w:rPr>
          <w:i/>
        </w:rPr>
      </w:pPr>
    </w:p>
    <w:p w14:paraId="4CB41633" w14:textId="77777777" w:rsidR="00A5746E" w:rsidRPr="00CA25F0" w:rsidRDefault="00A5746E" w:rsidP="00A5746E">
      <w:pPr>
        <w:pStyle w:val="Overskrift2"/>
      </w:pPr>
      <w:bookmarkStart w:id="18" w:name="_Toc430077168"/>
      <w:bookmarkStart w:id="19" w:name="_Toc17293987"/>
      <w:bookmarkStart w:id="20" w:name="_Toc175140704"/>
      <w:r w:rsidRPr="00CA25F0">
        <w:lastRenderedPageBreak/>
        <w:t>Eks. på Avtale om veiledning av nyutdannet barnehagelærer</w:t>
      </w:r>
      <w:bookmarkEnd w:id="18"/>
      <w:bookmarkEnd w:id="19"/>
      <w:bookmarkEnd w:id="20"/>
    </w:p>
    <w:p w14:paraId="33C47DB7" w14:textId="77777777" w:rsidR="00A5746E" w:rsidRPr="00CA25F0" w:rsidRDefault="00A5746E" w:rsidP="00A5746E">
      <w:pPr>
        <w:rPr>
          <w:rFonts w:asciiTheme="majorHAnsi" w:hAnsiTheme="majorHAnsi"/>
          <w:i/>
        </w:rPr>
      </w:pPr>
    </w:p>
    <w:p w14:paraId="1417B17F" w14:textId="48359CE7" w:rsidR="00A5746E" w:rsidRPr="00FE1677" w:rsidRDefault="00A5746E" w:rsidP="00A5746E">
      <w:pPr>
        <w:jc w:val="center"/>
        <w:rPr>
          <w:rFonts w:ascii="Open Sans" w:hAnsi="Open Sans" w:cs="Open Sans"/>
          <w:b/>
          <w:sz w:val="28"/>
        </w:rPr>
      </w:pPr>
      <w:r w:rsidRPr="00FE1677">
        <w:rPr>
          <w:rFonts w:ascii="Open Sans" w:hAnsi="Open Sans" w:cs="Open Sans"/>
          <w:b/>
          <w:sz w:val="28"/>
        </w:rPr>
        <w:t xml:space="preserve">Veiledningsavtale barnehageåret </w:t>
      </w:r>
      <w:r w:rsidR="00D56BBD">
        <w:rPr>
          <w:rFonts w:ascii="Open Sans" w:hAnsi="Open Sans" w:cs="Open Sans"/>
          <w:b/>
          <w:sz w:val="28"/>
        </w:rPr>
        <w:t>202</w:t>
      </w:r>
      <w:r w:rsidR="003379DC">
        <w:rPr>
          <w:rFonts w:ascii="Open Sans" w:hAnsi="Open Sans" w:cs="Open Sans"/>
          <w:b/>
          <w:sz w:val="28"/>
        </w:rPr>
        <w:t>4</w:t>
      </w:r>
      <w:r w:rsidR="00D56BBD">
        <w:rPr>
          <w:rFonts w:ascii="Open Sans" w:hAnsi="Open Sans" w:cs="Open Sans"/>
          <w:b/>
          <w:sz w:val="28"/>
        </w:rPr>
        <w:t>/2024</w:t>
      </w:r>
    </w:p>
    <w:p w14:paraId="6C010AB5" w14:textId="77777777" w:rsidR="00A5746E" w:rsidRPr="00FE1677" w:rsidRDefault="00A5746E" w:rsidP="00A5746E">
      <w:pPr>
        <w:jc w:val="center"/>
        <w:rPr>
          <w:rFonts w:ascii="Open Sans" w:hAnsi="Open Sans" w:cs="Open Sans"/>
        </w:rPr>
      </w:pPr>
    </w:p>
    <w:p w14:paraId="7F04BD15" w14:textId="3A11F5B7" w:rsidR="00A5746E" w:rsidRPr="00FE1677" w:rsidRDefault="00A5746E" w:rsidP="00FE1677">
      <w:pPr>
        <w:spacing w:line="360" w:lineRule="auto"/>
        <w:rPr>
          <w:rFonts w:ascii="Open Sans" w:hAnsi="Open Sans" w:cs="Open Sans"/>
        </w:rPr>
      </w:pPr>
      <w:r w:rsidRPr="00FE1677">
        <w:rPr>
          <w:rFonts w:ascii="Open Sans" w:hAnsi="Open Sans" w:cs="Open Sans"/>
          <w:b/>
        </w:rPr>
        <w:t>Barnehage:</w:t>
      </w:r>
      <w:r w:rsidR="00FE1677">
        <w:rPr>
          <w:rFonts w:ascii="Open Sans" w:hAnsi="Open Sans" w:cs="Open Sans"/>
          <w:b/>
        </w:rPr>
        <w:tab/>
      </w:r>
      <w:r w:rsidRPr="00FE1677">
        <w:rPr>
          <w:rFonts w:ascii="Open Sans" w:hAnsi="Open Sans" w:cs="Open Sans"/>
        </w:rPr>
        <w:t>______________________</w:t>
      </w:r>
    </w:p>
    <w:p w14:paraId="73D6CE3B" w14:textId="5E0C2E4B" w:rsidR="00A5746E" w:rsidRPr="00FE1677" w:rsidRDefault="00A5746E" w:rsidP="00FE1677">
      <w:pPr>
        <w:spacing w:line="360" w:lineRule="auto"/>
        <w:rPr>
          <w:rFonts w:ascii="Open Sans" w:hAnsi="Open Sans" w:cs="Open Sans"/>
        </w:rPr>
      </w:pPr>
      <w:r w:rsidRPr="00FE1677">
        <w:rPr>
          <w:rFonts w:ascii="Open Sans" w:hAnsi="Open Sans" w:cs="Open Sans"/>
          <w:b/>
        </w:rPr>
        <w:t>Barnehagelærer:</w:t>
      </w:r>
      <w:r w:rsidR="00FE1677">
        <w:rPr>
          <w:rFonts w:ascii="Open Sans" w:hAnsi="Open Sans" w:cs="Open Sans"/>
          <w:b/>
        </w:rPr>
        <w:tab/>
      </w:r>
      <w:r w:rsidRPr="00FE1677">
        <w:rPr>
          <w:rFonts w:ascii="Open Sans" w:hAnsi="Open Sans" w:cs="Open Sans"/>
        </w:rPr>
        <w:t>______________________</w:t>
      </w:r>
    </w:p>
    <w:p w14:paraId="12B2942A" w14:textId="459BD0FB" w:rsidR="00A5746E" w:rsidRPr="00FE1677" w:rsidRDefault="00AD0BAA" w:rsidP="00FE1677">
      <w:pPr>
        <w:spacing w:line="360" w:lineRule="auto"/>
        <w:rPr>
          <w:rFonts w:ascii="Open Sans" w:hAnsi="Open Sans" w:cs="Open Sans"/>
        </w:rPr>
      </w:pPr>
      <w:r>
        <w:rPr>
          <w:rFonts w:ascii="Open Sans" w:hAnsi="Open Sans" w:cs="Open Sans"/>
          <w:b/>
        </w:rPr>
        <w:t>Veileder</w:t>
      </w:r>
      <w:r w:rsidR="00A5746E" w:rsidRPr="00FE1677">
        <w:rPr>
          <w:rFonts w:ascii="Open Sans" w:hAnsi="Open Sans" w:cs="Open Sans"/>
          <w:b/>
        </w:rPr>
        <w:t>:</w:t>
      </w:r>
      <w:r w:rsidR="00FE1677">
        <w:rPr>
          <w:rFonts w:ascii="Open Sans" w:hAnsi="Open Sans" w:cs="Open Sans"/>
          <w:b/>
        </w:rPr>
        <w:t xml:space="preserve"> </w:t>
      </w:r>
      <w:r w:rsidR="00A5746E" w:rsidRPr="00FE1677">
        <w:rPr>
          <w:rFonts w:ascii="Open Sans" w:hAnsi="Open Sans" w:cs="Open Sans"/>
        </w:rPr>
        <w:t>_____________________</w:t>
      </w:r>
    </w:p>
    <w:p w14:paraId="67EAC3EE" w14:textId="77777777" w:rsidR="00A5746E" w:rsidRPr="00FE1677" w:rsidRDefault="00A5746E" w:rsidP="00FE1677">
      <w:pPr>
        <w:spacing w:line="360" w:lineRule="auto"/>
        <w:rPr>
          <w:rFonts w:ascii="Open Sans" w:hAnsi="Open Sans" w:cs="Open Sans"/>
        </w:rPr>
      </w:pPr>
    </w:p>
    <w:p w14:paraId="346B75E7" w14:textId="08E7D27D" w:rsidR="00A5746E" w:rsidRPr="00FE1677" w:rsidRDefault="00A5746E" w:rsidP="00FE1677">
      <w:pPr>
        <w:spacing w:line="360" w:lineRule="auto"/>
        <w:rPr>
          <w:rFonts w:ascii="Open Sans" w:hAnsi="Open Sans" w:cs="Open Sans"/>
        </w:rPr>
      </w:pPr>
      <w:r w:rsidRPr="00FE1677">
        <w:rPr>
          <w:rFonts w:ascii="Open Sans" w:hAnsi="Open Sans" w:cs="Open Sans"/>
        </w:rPr>
        <w:t xml:space="preserve">Denne avtalen er forpliktende for barnehagelærer, </w:t>
      </w:r>
      <w:r w:rsidR="00AD0BAA">
        <w:rPr>
          <w:rFonts w:ascii="Open Sans" w:hAnsi="Open Sans" w:cs="Open Sans"/>
        </w:rPr>
        <w:t xml:space="preserve">veileder </w:t>
      </w:r>
      <w:r w:rsidRPr="00FE1677">
        <w:rPr>
          <w:rFonts w:ascii="Open Sans" w:hAnsi="Open Sans" w:cs="Open Sans"/>
        </w:rPr>
        <w:t xml:space="preserve">og styrer. Avtalen skal sikre at rammer for veiledningen og kvalitet på innholdet i den legger til rette for at den nyutdannede skal kjenne seg godt ivaretatt og oppleve mestring i arbeidet. </w:t>
      </w:r>
    </w:p>
    <w:p w14:paraId="1996DCBD" w14:textId="77777777" w:rsidR="00A5746E" w:rsidRPr="00FE1677" w:rsidRDefault="00A5746E" w:rsidP="00FE1677">
      <w:pPr>
        <w:spacing w:line="360" w:lineRule="auto"/>
        <w:rPr>
          <w:rFonts w:ascii="Open Sans" w:hAnsi="Open Sans" w:cs="Open Sans"/>
        </w:rPr>
      </w:pPr>
    </w:p>
    <w:p w14:paraId="4B9EEC84" w14:textId="77777777" w:rsidR="00A5746E" w:rsidRPr="00FE1677" w:rsidRDefault="00A5746E" w:rsidP="00FE1677">
      <w:pPr>
        <w:spacing w:line="360" w:lineRule="auto"/>
        <w:rPr>
          <w:rFonts w:ascii="Open Sans" w:hAnsi="Open Sans" w:cs="Open Sans"/>
          <w:b/>
        </w:rPr>
      </w:pPr>
      <w:r w:rsidRPr="00FE1677">
        <w:rPr>
          <w:rFonts w:ascii="Open Sans" w:hAnsi="Open Sans" w:cs="Open Sans"/>
          <w:b/>
        </w:rPr>
        <w:t>Tid avsatt til veiledning:</w:t>
      </w:r>
    </w:p>
    <w:p w14:paraId="2AE46416" w14:textId="373E9298" w:rsidR="00A5746E" w:rsidRPr="00FE1677" w:rsidRDefault="00AD0BAA" w:rsidP="00FE1677">
      <w:pPr>
        <w:spacing w:line="360" w:lineRule="auto"/>
        <w:rPr>
          <w:rFonts w:ascii="Open Sans" w:hAnsi="Open Sans" w:cs="Open Sans"/>
        </w:rPr>
      </w:pPr>
      <w:r>
        <w:rPr>
          <w:rFonts w:ascii="Open Sans" w:hAnsi="Open Sans" w:cs="Open Sans"/>
        </w:rPr>
        <w:t>Veileder</w:t>
      </w:r>
      <w:r w:rsidR="00A5746E" w:rsidRPr="00FE1677">
        <w:rPr>
          <w:rFonts w:ascii="Open Sans" w:hAnsi="Open Sans" w:cs="Open Sans"/>
        </w:rPr>
        <w:t>:</w:t>
      </w:r>
    </w:p>
    <w:p w14:paraId="16E07B8F" w14:textId="77777777" w:rsidR="00A5746E" w:rsidRPr="00FE1677" w:rsidRDefault="00A5746E" w:rsidP="00FE1677">
      <w:pPr>
        <w:spacing w:line="360" w:lineRule="auto"/>
        <w:rPr>
          <w:rFonts w:ascii="Open Sans" w:hAnsi="Open Sans" w:cs="Open Sans"/>
        </w:rPr>
      </w:pPr>
      <w:r w:rsidRPr="00FE1677">
        <w:rPr>
          <w:rFonts w:ascii="Open Sans" w:hAnsi="Open Sans" w:cs="Open Sans"/>
        </w:rPr>
        <w:t xml:space="preserve">Barnehagelærer: </w:t>
      </w:r>
    </w:p>
    <w:p w14:paraId="3CF0CF14" w14:textId="77777777" w:rsidR="00A5746E" w:rsidRPr="00FE1677" w:rsidRDefault="00A5746E" w:rsidP="00FE1677">
      <w:pPr>
        <w:spacing w:line="360" w:lineRule="auto"/>
        <w:rPr>
          <w:rFonts w:ascii="Open Sans" w:hAnsi="Open Sans" w:cs="Open Sans"/>
        </w:rPr>
      </w:pPr>
      <w:r w:rsidRPr="00FE1677">
        <w:rPr>
          <w:rFonts w:ascii="Open Sans" w:hAnsi="Open Sans" w:cs="Open Sans"/>
        </w:rPr>
        <w:t>Veiledning legges til (f.eks.): Mandager kl. 12.30 – 13.15 på barnehagen.</w:t>
      </w:r>
    </w:p>
    <w:p w14:paraId="7D44F998" w14:textId="77777777" w:rsidR="00A5746E" w:rsidRPr="00FE1677" w:rsidRDefault="00A5746E" w:rsidP="00FE1677">
      <w:pPr>
        <w:spacing w:line="360" w:lineRule="auto"/>
        <w:rPr>
          <w:rFonts w:ascii="Open Sans" w:hAnsi="Open Sans" w:cs="Open Sans"/>
        </w:rPr>
      </w:pPr>
    </w:p>
    <w:p w14:paraId="5A28396C" w14:textId="77777777" w:rsidR="00A5746E" w:rsidRPr="00FE1677" w:rsidRDefault="00A5746E" w:rsidP="00FE1677">
      <w:pPr>
        <w:spacing w:line="360" w:lineRule="auto"/>
        <w:rPr>
          <w:rFonts w:ascii="Open Sans" w:hAnsi="Open Sans" w:cs="Open Sans"/>
          <w:b/>
        </w:rPr>
      </w:pPr>
      <w:r w:rsidRPr="00FE1677">
        <w:rPr>
          <w:rFonts w:ascii="Open Sans" w:hAnsi="Open Sans" w:cs="Open Sans"/>
          <w:b/>
        </w:rPr>
        <w:t>Tid til fagsamlinger (jfr. Aktivitetsplan for oppfølging av nyutdannede barnehagelærere på Fosen):</w:t>
      </w:r>
    </w:p>
    <w:p w14:paraId="542FD227" w14:textId="4E89583C" w:rsidR="00A5746E" w:rsidRPr="00FE1677" w:rsidRDefault="00A5746E" w:rsidP="00FE1677">
      <w:pPr>
        <w:numPr>
          <w:ilvl w:val="0"/>
          <w:numId w:val="2"/>
        </w:numPr>
        <w:spacing w:after="200" w:line="360" w:lineRule="auto"/>
        <w:contextualSpacing/>
        <w:rPr>
          <w:rFonts w:ascii="Open Sans" w:hAnsi="Open Sans" w:cs="Open Sans"/>
        </w:rPr>
      </w:pPr>
      <w:r w:rsidRPr="00FE1677">
        <w:rPr>
          <w:rFonts w:ascii="Open Sans" w:hAnsi="Open Sans" w:cs="Open Sans"/>
        </w:rPr>
        <w:t xml:space="preserve">Barnehagelærer vil få tilbud om å delta på </w:t>
      </w:r>
      <w:r w:rsidR="00A52F8F">
        <w:rPr>
          <w:rFonts w:ascii="Open Sans" w:hAnsi="Open Sans" w:cs="Open Sans"/>
        </w:rPr>
        <w:t>5</w:t>
      </w:r>
      <w:r w:rsidRPr="00FE1677">
        <w:rPr>
          <w:rFonts w:ascii="Open Sans" w:hAnsi="Open Sans" w:cs="Open Sans"/>
        </w:rPr>
        <w:t xml:space="preserve"> samling</w:t>
      </w:r>
      <w:r w:rsidR="00FE1677">
        <w:rPr>
          <w:rFonts w:ascii="Open Sans" w:hAnsi="Open Sans" w:cs="Open Sans"/>
        </w:rPr>
        <w:t>er</w:t>
      </w:r>
      <w:r w:rsidRPr="00FE1677">
        <w:rPr>
          <w:rFonts w:ascii="Open Sans" w:hAnsi="Open Sans" w:cs="Open Sans"/>
        </w:rPr>
        <w:t xml:space="preserve"> inneværende </w:t>
      </w:r>
      <w:r w:rsidR="00FE1677">
        <w:rPr>
          <w:rFonts w:ascii="Open Sans" w:hAnsi="Open Sans" w:cs="Open Sans"/>
        </w:rPr>
        <w:t>barnehageår</w:t>
      </w:r>
      <w:r w:rsidRPr="00FE1677">
        <w:rPr>
          <w:rFonts w:ascii="Open Sans" w:hAnsi="Open Sans" w:cs="Open Sans"/>
        </w:rPr>
        <w:t xml:space="preserve">. </w:t>
      </w:r>
      <w:r w:rsidR="002D7B3F">
        <w:rPr>
          <w:rFonts w:ascii="Open Sans" w:hAnsi="Open Sans" w:cs="Open Sans"/>
        </w:rPr>
        <w:t>To</w:t>
      </w:r>
      <w:r w:rsidRPr="00FE1677">
        <w:rPr>
          <w:rFonts w:ascii="Open Sans" w:hAnsi="Open Sans" w:cs="Open Sans"/>
        </w:rPr>
        <w:t xml:space="preserve"> av </w:t>
      </w:r>
      <w:r w:rsidR="00FE1677">
        <w:rPr>
          <w:rFonts w:ascii="Open Sans" w:hAnsi="Open Sans" w:cs="Open Sans"/>
        </w:rPr>
        <w:t>samlingsdagene</w:t>
      </w:r>
      <w:r w:rsidRPr="00FE1677">
        <w:rPr>
          <w:rFonts w:ascii="Open Sans" w:hAnsi="Open Sans" w:cs="Open Sans"/>
        </w:rPr>
        <w:t xml:space="preserve"> arrangeres av DMMH</w:t>
      </w:r>
      <w:r w:rsidR="00FE1677">
        <w:rPr>
          <w:rFonts w:ascii="Open Sans" w:hAnsi="Open Sans" w:cs="Open Sans"/>
        </w:rPr>
        <w:t xml:space="preserve"> og Trondheim kommune</w:t>
      </w:r>
      <w:r w:rsidRPr="00FE1677">
        <w:rPr>
          <w:rFonts w:ascii="Open Sans" w:hAnsi="Open Sans" w:cs="Open Sans"/>
        </w:rPr>
        <w:t xml:space="preserve">. </w:t>
      </w:r>
      <w:r w:rsidR="002D7B3F">
        <w:rPr>
          <w:rFonts w:ascii="Open Sans" w:hAnsi="Open Sans" w:cs="Open Sans"/>
        </w:rPr>
        <w:t>Fire</w:t>
      </w:r>
      <w:r w:rsidRPr="00FE1677">
        <w:rPr>
          <w:rFonts w:ascii="Open Sans" w:hAnsi="Open Sans" w:cs="Open Sans"/>
        </w:rPr>
        <w:t xml:space="preserve"> samlinger arrangeres regionalt på Fosen av </w:t>
      </w:r>
      <w:r w:rsidR="00FE1677">
        <w:rPr>
          <w:rFonts w:ascii="Open Sans" w:hAnsi="Open Sans" w:cs="Open Sans"/>
        </w:rPr>
        <w:t>utviklingsveilede</w:t>
      </w:r>
      <w:r w:rsidR="002D7B3F">
        <w:rPr>
          <w:rFonts w:ascii="Open Sans" w:hAnsi="Open Sans" w:cs="Open Sans"/>
        </w:rPr>
        <w:t>r,</w:t>
      </w:r>
      <w:r w:rsidRPr="00FE1677">
        <w:rPr>
          <w:rFonts w:ascii="Open Sans" w:hAnsi="Open Sans" w:cs="Open Sans"/>
        </w:rPr>
        <w:t xml:space="preserve"> DMMH</w:t>
      </w:r>
      <w:r w:rsidR="002D7B3F">
        <w:rPr>
          <w:rFonts w:ascii="Open Sans" w:hAnsi="Open Sans" w:cs="Open Sans"/>
        </w:rPr>
        <w:t xml:space="preserve"> og NTNU. </w:t>
      </w:r>
      <w:r w:rsidRPr="00FE1677">
        <w:rPr>
          <w:rFonts w:ascii="Open Sans" w:hAnsi="Open Sans" w:cs="Open Sans"/>
        </w:rPr>
        <w:t>På de regionale samlingen</w:t>
      </w:r>
      <w:r w:rsidR="00FE1677">
        <w:rPr>
          <w:rFonts w:ascii="Open Sans" w:hAnsi="Open Sans" w:cs="Open Sans"/>
        </w:rPr>
        <w:t>e</w:t>
      </w:r>
      <w:r w:rsidRPr="00FE1677">
        <w:rPr>
          <w:rFonts w:ascii="Open Sans" w:hAnsi="Open Sans" w:cs="Open Sans"/>
        </w:rPr>
        <w:t xml:space="preserve"> deltar </w:t>
      </w:r>
      <w:r w:rsidR="00AD0BAA">
        <w:rPr>
          <w:rFonts w:ascii="Open Sans" w:hAnsi="Open Sans" w:cs="Open Sans"/>
        </w:rPr>
        <w:t xml:space="preserve">veileder </w:t>
      </w:r>
      <w:r w:rsidRPr="00FE1677">
        <w:rPr>
          <w:rFonts w:ascii="Open Sans" w:hAnsi="Open Sans" w:cs="Open Sans"/>
        </w:rPr>
        <w:t>og nyutdannet barnehagelærer sammen.</w:t>
      </w:r>
    </w:p>
    <w:p w14:paraId="499E0DEA" w14:textId="348A028B" w:rsidR="00A5746E" w:rsidRPr="00FE1677" w:rsidRDefault="00AD0BAA" w:rsidP="00FE1677">
      <w:pPr>
        <w:numPr>
          <w:ilvl w:val="0"/>
          <w:numId w:val="2"/>
        </w:numPr>
        <w:spacing w:after="200" w:line="360" w:lineRule="auto"/>
        <w:contextualSpacing/>
        <w:rPr>
          <w:rFonts w:ascii="Open Sans" w:hAnsi="Open Sans" w:cs="Open Sans"/>
        </w:rPr>
      </w:pPr>
      <w:r>
        <w:rPr>
          <w:rFonts w:ascii="Open Sans" w:hAnsi="Open Sans" w:cs="Open Sans"/>
        </w:rPr>
        <w:t xml:space="preserve">Veileder </w:t>
      </w:r>
      <w:r w:rsidR="00A5746E" w:rsidRPr="00FE1677">
        <w:rPr>
          <w:rFonts w:ascii="Open Sans" w:hAnsi="Open Sans" w:cs="Open Sans"/>
        </w:rPr>
        <w:t xml:space="preserve">vil få tilbud om å delta på </w:t>
      </w:r>
      <w:r w:rsidR="00A52F8F">
        <w:rPr>
          <w:rFonts w:ascii="Open Sans" w:hAnsi="Open Sans" w:cs="Open Sans"/>
        </w:rPr>
        <w:t xml:space="preserve">6 </w:t>
      </w:r>
      <w:r w:rsidR="00A5746E" w:rsidRPr="00FE1677">
        <w:rPr>
          <w:rFonts w:ascii="Open Sans" w:hAnsi="Open Sans" w:cs="Open Sans"/>
        </w:rPr>
        <w:t xml:space="preserve">samlinger inneværende </w:t>
      </w:r>
      <w:r w:rsidR="00FE1677">
        <w:rPr>
          <w:rFonts w:ascii="Open Sans" w:hAnsi="Open Sans" w:cs="Open Sans"/>
        </w:rPr>
        <w:t>barnehageår</w:t>
      </w:r>
      <w:r w:rsidR="00A5746E" w:rsidRPr="00FE1677">
        <w:rPr>
          <w:rFonts w:ascii="Open Sans" w:hAnsi="Open Sans" w:cs="Open Sans"/>
        </w:rPr>
        <w:t xml:space="preserve">. To </w:t>
      </w:r>
      <w:r w:rsidR="00ED2775">
        <w:rPr>
          <w:rFonts w:ascii="Open Sans" w:hAnsi="Open Sans" w:cs="Open Sans"/>
        </w:rPr>
        <w:t xml:space="preserve">av </w:t>
      </w:r>
      <w:r w:rsidR="00FE1677">
        <w:rPr>
          <w:rFonts w:ascii="Open Sans" w:hAnsi="Open Sans" w:cs="Open Sans"/>
        </w:rPr>
        <w:t>samlinge</w:t>
      </w:r>
      <w:r w:rsidR="00ED2775">
        <w:rPr>
          <w:rFonts w:ascii="Open Sans" w:hAnsi="Open Sans" w:cs="Open Sans"/>
        </w:rPr>
        <w:t xml:space="preserve">ne er kun for veiledere og </w:t>
      </w:r>
      <w:r w:rsidR="00A5746E" w:rsidRPr="00FE1677">
        <w:rPr>
          <w:rFonts w:ascii="Open Sans" w:hAnsi="Open Sans" w:cs="Open Sans"/>
        </w:rPr>
        <w:t xml:space="preserve">arrangeres regionalt på Fosen av </w:t>
      </w:r>
      <w:r w:rsidR="00FE1677">
        <w:rPr>
          <w:rFonts w:ascii="Open Sans" w:hAnsi="Open Sans" w:cs="Open Sans"/>
        </w:rPr>
        <w:t>utviklingsveileder</w:t>
      </w:r>
      <w:r w:rsidR="00A5746E" w:rsidRPr="00FE1677">
        <w:rPr>
          <w:rFonts w:ascii="Open Sans" w:hAnsi="Open Sans" w:cs="Open Sans"/>
        </w:rPr>
        <w:t xml:space="preserve"> og DMMH. </w:t>
      </w:r>
    </w:p>
    <w:p w14:paraId="4F88AB7D" w14:textId="77777777" w:rsidR="00A5746E" w:rsidRPr="00FE1677" w:rsidRDefault="00A5746E" w:rsidP="00FE1677">
      <w:pPr>
        <w:spacing w:line="360" w:lineRule="auto"/>
        <w:rPr>
          <w:rFonts w:ascii="Open Sans" w:hAnsi="Open Sans" w:cs="Open Sans"/>
        </w:rPr>
      </w:pPr>
    </w:p>
    <w:p w14:paraId="250C9283" w14:textId="6E5D6CC6" w:rsidR="00FE1677" w:rsidRPr="00FE1677" w:rsidRDefault="00A5746E" w:rsidP="00FE1677">
      <w:pPr>
        <w:spacing w:line="360" w:lineRule="auto"/>
        <w:rPr>
          <w:rFonts w:ascii="Open Sans" w:hAnsi="Open Sans" w:cs="Open Sans"/>
        </w:rPr>
      </w:pPr>
      <w:r w:rsidRPr="00FE1677">
        <w:rPr>
          <w:rFonts w:ascii="Open Sans" w:hAnsi="Open Sans" w:cs="Open Sans"/>
        </w:rPr>
        <w:lastRenderedPageBreak/>
        <w:t xml:space="preserve">Det er ingen deltakeravgift på samlingene i de overnevnte tilbudene i «Ny som lærer». </w:t>
      </w:r>
    </w:p>
    <w:p w14:paraId="1509981A" w14:textId="77777777" w:rsidR="00A5746E" w:rsidRPr="00FE1677" w:rsidRDefault="00A5746E" w:rsidP="00FE1677">
      <w:pPr>
        <w:spacing w:line="360" w:lineRule="auto"/>
        <w:rPr>
          <w:rFonts w:ascii="Open Sans" w:hAnsi="Open Sans" w:cs="Open Sans"/>
        </w:rPr>
      </w:pPr>
      <w:r w:rsidRPr="00FE1677">
        <w:rPr>
          <w:rFonts w:ascii="Open Sans" w:hAnsi="Open Sans" w:cs="Open Sans"/>
        </w:rPr>
        <w:t xml:space="preserve">Kommunen dekker reise- og vikarutgifter i forbindelse med fagdagene. </w:t>
      </w:r>
    </w:p>
    <w:p w14:paraId="0358704B" w14:textId="77777777" w:rsidR="00FE1677" w:rsidRDefault="00FE1677" w:rsidP="00FE1677">
      <w:pPr>
        <w:spacing w:line="360" w:lineRule="auto"/>
        <w:rPr>
          <w:rFonts w:ascii="Open Sans" w:hAnsi="Open Sans" w:cs="Open Sans"/>
          <w:b/>
        </w:rPr>
      </w:pPr>
    </w:p>
    <w:p w14:paraId="3E1F147A" w14:textId="77777777" w:rsidR="00FE1677" w:rsidRDefault="00A5746E" w:rsidP="00FE1677">
      <w:pPr>
        <w:spacing w:line="360" w:lineRule="auto"/>
        <w:rPr>
          <w:rFonts w:ascii="Open Sans" w:hAnsi="Open Sans" w:cs="Open Sans"/>
          <w:b/>
        </w:rPr>
      </w:pPr>
      <w:r w:rsidRPr="00FE1677">
        <w:rPr>
          <w:rFonts w:ascii="Open Sans" w:hAnsi="Open Sans" w:cs="Open Sans"/>
          <w:b/>
        </w:rPr>
        <w:t>De ulike aktørenes ansvar:</w:t>
      </w:r>
    </w:p>
    <w:p w14:paraId="64FC8C07" w14:textId="77777777" w:rsidR="00FE1677" w:rsidRDefault="00A5746E" w:rsidP="00FE1677">
      <w:pPr>
        <w:spacing w:line="360" w:lineRule="auto"/>
        <w:ind w:left="1416" w:hanging="1416"/>
        <w:rPr>
          <w:rFonts w:ascii="Open Sans" w:hAnsi="Open Sans" w:cs="Open Sans"/>
        </w:rPr>
      </w:pPr>
      <w:r w:rsidRPr="00FE1677">
        <w:rPr>
          <w:rFonts w:ascii="Open Sans" w:hAnsi="Open Sans" w:cs="Open Sans"/>
          <w:u w:val="single"/>
        </w:rPr>
        <w:t>Styrer</w:t>
      </w:r>
      <w:r w:rsidRPr="00FE1677">
        <w:rPr>
          <w:rFonts w:ascii="Open Sans" w:hAnsi="Open Sans" w:cs="Open Sans"/>
        </w:rPr>
        <w:t xml:space="preserve">: </w:t>
      </w:r>
      <w:r w:rsidR="00FE1677">
        <w:rPr>
          <w:rFonts w:ascii="Open Sans" w:hAnsi="Open Sans" w:cs="Open Sans"/>
        </w:rPr>
        <w:tab/>
      </w:r>
    </w:p>
    <w:p w14:paraId="6C84317E" w14:textId="7547D897" w:rsidR="00A5746E" w:rsidRPr="00FE1677" w:rsidRDefault="00A5746E" w:rsidP="00FE1677">
      <w:pPr>
        <w:spacing w:line="360" w:lineRule="auto"/>
        <w:ind w:left="1416" w:hanging="1416"/>
        <w:rPr>
          <w:rFonts w:ascii="Open Sans" w:hAnsi="Open Sans" w:cs="Open Sans"/>
          <w:b/>
        </w:rPr>
      </w:pPr>
      <w:r w:rsidRPr="00FE1677">
        <w:rPr>
          <w:rFonts w:ascii="Open Sans" w:hAnsi="Open Sans" w:cs="Open Sans"/>
        </w:rPr>
        <w:t xml:space="preserve">Skal utnevne en kompetent og motivert </w:t>
      </w:r>
      <w:r w:rsidR="00AD0BAA">
        <w:rPr>
          <w:rFonts w:ascii="Open Sans" w:hAnsi="Open Sans" w:cs="Open Sans"/>
        </w:rPr>
        <w:t>veileder</w:t>
      </w:r>
      <w:r w:rsidRPr="00FE1677">
        <w:rPr>
          <w:rFonts w:ascii="Open Sans" w:hAnsi="Open Sans" w:cs="Open Sans"/>
        </w:rPr>
        <w:t xml:space="preserve"> på</w:t>
      </w:r>
      <w:r w:rsidR="00FE1677">
        <w:rPr>
          <w:rFonts w:ascii="Open Sans" w:hAnsi="Open Sans" w:cs="Open Sans"/>
        </w:rPr>
        <w:t xml:space="preserve"> </w:t>
      </w:r>
      <w:r w:rsidRPr="00FE1677">
        <w:rPr>
          <w:rFonts w:ascii="Open Sans" w:hAnsi="Open Sans" w:cs="Open Sans"/>
        </w:rPr>
        <w:t>arbeidsplassen.</w:t>
      </w:r>
    </w:p>
    <w:p w14:paraId="266BA95C" w14:textId="7CE61FAC" w:rsidR="00A5746E" w:rsidRPr="00FE1677" w:rsidRDefault="00A5746E" w:rsidP="00FE1677">
      <w:pPr>
        <w:spacing w:line="360" w:lineRule="auto"/>
        <w:rPr>
          <w:rFonts w:ascii="Open Sans" w:hAnsi="Open Sans" w:cs="Open Sans"/>
        </w:rPr>
      </w:pPr>
      <w:r w:rsidRPr="00FE1677">
        <w:rPr>
          <w:rFonts w:ascii="Open Sans" w:hAnsi="Open Sans" w:cs="Open Sans"/>
        </w:rPr>
        <w:t xml:space="preserve">Ansvar for at </w:t>
      </w:r>
      <w:r w:rsidR="00AD0BAA">
        <w:rPr>
          <w:rFonts w:ascii="Open Sans" w:hAnsi="Open Sans" w:cs="Open Sans"/>
        </w:rPr>
        <w:t>veileder</w:t>
      </w:r>
      <w:r w:rsidRPr="00FE1677">
        <w:rPr>
          <w:rFonts w:ascii="Open Sans" w:hAnsi="Open Sans" w:cs="Open Sans"/>
        </w:rPr>
        <w:t xml:space="preserve"> og den nyutdannede får avsatt tid til forberedelser, samlinger og veiledninger innenfor sin fastsatte arbeidstid.</w:t>
      </w:r>
    </w:p>
    <w:p w14:paraId="0B4CE832" w14:textId="7D2D5438" w:rsidR="00A5746E" w:rsidRPr="00FE1677" w:rsidRDefault="00A5746E" w:rsidP="00FE1677">
      <w:pPr>
        <w:spacing w:line="360" w:lineRule="auto"/>
        <w:rPr>
          <w:rFonts w:ascii="Open Sans" w:hAnsi="Open Sans" w:cs="Open Sans"/>
        </w:rPr>
      </w:pPr>
      <w:r w:rsidRPr="00FE1677">
        <w:rPr>
          <w:rFonts w:ascii="Open Sans" w:hAnsi="Open Sans" w:cs="Open Sans"/>
        </w:rPr>
        <w:t xml:space="preserve">Støtte og veilede </w:t>
      </w:r>
      <w:r w:rsidR="00AD0BAA">
        <w:rPr>
          <w:rFonts w:ascii="Open Sans" w:hAnsi="Open Sans" w:cs="Open Sans"/>
        </w:rPr>
        <w:t xml:space="preserve">veilederen </w:t>
      </w:r>
      <w:r w:rsidRPr="00FE1677">
        <w:rPr>
          <w:rFonts w:ascii="Open Sans" w:hAnsi="Open Sans" w:cs="Open Sans"/>
        </w:rPr>
        <w:t xml:space="preserve">i sitt arbeid. </w:t>
      </w:r>
    </w:p>
    <w:p w14:paraId="20747B5E" w14:textId="77777777" w:rsidR="00A5746E" w:rsidRPr="00FE1677" w:rsidRDefault="00A5746E" w:rsidP="00FE1677">
      <w:pPr>
        <w:spacing w:line="360" w:lineRule="auto"/>
        <w:rPr>
          <w:rFonts w:ascii="Open Sans" w:hAnsi="Open Sans" w:cs="Open Sans"/>
        </w:rPr>
      </w:pPr>
    </w:p>
    <w:p w14:paraId="3A91B908" w14:textId="77777777" w:rsidR="00FF02DD" w:rsidRPr="00FF02DD" w:rsidRDefault="00FF02DD" w:rsidP="00FF02DD">
      <w:pPr>
        <w:spacing w:line="360" w:lineRule="auto"/>
        <w:rPr>
          <w:rFonts w:ascii="Open Sans" w:hAnsi="Open Sans" w:cs="Open Sans"/>
          <w:u w:val="single"/>
        </w:rPr>
      </w:pPr>
      <w:r w:rsidRPr="00FF02DD">
        <w:rPr>
          <w:rFonts w:ascii="Open Sans" w:hAnsi="Open Sans" w:cs="Open Sans"/>
          <w:u w:val="single"/>
        </w:rPr>
        <w:t xml:space="preserve">Veileder: </w:t>
      </w:r>
    </w:p>
    <w:p w14:paraId="03744BCA" w14:textId="77777777" w:rsidR="00FF02DD" w:rsidRPr="00FE1677" w:rsidRDefault="00FF02DD" w:rsidP="00FF02DD">
      <w:pPr>
        <w:spacing w:line="360" w:lineRule="auto"/>
        <w:rPr>
          <w:rFonts w:ascii="Open Sans" w:hAnsi="Open Sans" w:cs="Open Sans"/>
        </w:rPr>
      </w:pPr>
      <w:r>
        <w:rPr>
          <w:rFonts w:ascii="Open Sans" w:hAnsi="Open Sans" w:cs="Open Sans"/>
        </w:rPr>
        <w:t xml:space="preserve">Lage et </w:t>
      </w:r>
      <w:proofErr w:type="spellStart"/>
      <w:r>
        <w:rPr>
          <w:rFonts w:ascii="Open Sans" w:hAnsi="Open Sans" w:cs="Open Sans"/>
        </w:rPr>
        <w:t>årshjul</w:t>
      </w:r>
      <w:proofErr w:type="spellEnd"/>
      <w:r>
        <w:rPr>
          <w:rFonts w:ascii="Open Sans" w:hAnsi="Open Sans" w:cs="Open Sans"/>
        </w:rPr>
        <w:t xml:space="preserve"> for veiledningen i samarbeid med den nyutdannede og gjennomføre veiledninger som fastsatt. </w:t>
      </w:r>
    </w:p>
    <w:p w14:paraId="77FC4987" w14:textId="77777777" w:rsidR="00AD0BAA" w:rsidRDefault="00AD0BAA" w:rsidP="00FE1677">
      <w:pPr>
        <w:spacing w:line="360" w:lineRule="auto"/>
        <w:ind w:left="2124" w:hanging="2124"/>
        <w:rPr>
          <w:rFonts w:ascii="Open Sans" w:hAnsi="Open Sans" w:cs="Open Sans"/>
        </w:rPr>
      </w:pPr>
    </w:p>
    <w:p w14:paraId="0A812238" w14:textId="5DB4B122" w:rsidR="00FE1677" w:rsidRDefault="00A5746E" w:rsidP="00FE1677">
      <w:pPr>
        <w:spacing w:line="360" w:lineRule="auto"/>
        <w:ind w:left="2124" w:hanging="2124"/>
        <w:rPr>
          <w:rFonts w:ascii="Open Sans" w:hAnsi="Open Sans" w:cs="Open Sans"/>
        </w:rPr>
      </w:pPr>
      <w:r w:rsidRPr="00FE1677">
        <w:rPr>
          <w:rFonts w:ascii="Open Sans" w:hAnsi="Open Sans" w:cs="Open Sans"/>
          <w:u w:val="single"/>
        </w:rPr>
        <w:t>Den nyutdannede</w:t>
      </w:r>
      <w:r w:rsidRPr="00FE1677">
        <w:rPr>
          <w:rFonts w:ascii="Open Sans" w:hAnsi="Open Sans" w:cs="Open Sans"/>
        </w:rPr>
        <w:t xml:space="preserve">: </w:t>
      </w:r>
    </w:p>
    <w:p w14:paraId="7C2AB352" w14:textId="1AC380D3" w:rsidR="00FE1677" w:rsidRDefault="00A5746E" w:rsidP="00FE1677">
      <w:pPr>
        <w:spacing w:line="360" w:lineRule="auto"/>
        <w:ind w:left="2124" w:hanging="2124"/>
        <w:rPr>
          <w:rFonts w:ascii="Open Sans" w:hAnsi="Open Sans" w:cs="Open Sans"/>
        </w:rPr>
      </w:pPr>
      <w:r w:rsidRPr="00FE1677">
        <w:rPr>
          <w:rFonts w:ascii="Open Sans" w:hAnsi="Open Sans" w:cs="Open Sans"/>
        </w:rPr>
        <w:t xml:space="preserve">Forberede seg ved å lage et veiledningsgrunnlag som leveres </w:t>
      </w:r>
      <w:r w:rsidR="00FF02DD">
        <w:rPr>
          <w:rFonts w:ascii="Open Sans" w:hAnsi="Open Sans" w:cs="Open Sans"/>
        </w:rPr>
        <w:t xml:space="preserve">veileder </w:t>
      </w:r>
      <w:r w:rsidRPr="00FE1677">
        <w:rPr>
          <w:rFonts w:ascii="Open Sans" w:hAnsi="Open Sans" w:cs="Open Sans"/>
        </w:rPr>
        <w:t>i forkant a</w:t>
      </w:r>
      <w:r w:rsidR="00FE1677">
        <w:rPr>
          <w:rFonts w:ascii="Open Sans" w:hAnsi="Open Sans" w:cs="Open Sans"/>
        </w:rPr>
        <w:t xml:space="preserve">v </w:t>
      </w:r>
    </w:p>
    <w:p w14:paraId="4CD8C912" w14:textId="77777777" w:rsidR="00FE1677" w:rsidRDefault="00A5746E" w:rsidP="00FE1677">
      <w:pPr>
        <w:spacing w:line="360" w:lineRule="auto"/>
        <w:ind w:left="2124" w:hanging="2124"/>
        <w:rPr>
          <w:rFonts w:ascii="Open Sans" w:hAnsi="Open Sans" w:cs="Open Sans"/>
        </w:rPr>
      </w:pPr>
      <w:r w:rsidRPr="00FE1677">
        <w:rPr>
          <w:rFonts w:ascii="Open Sans" w:hAnsi="Open Sans" w:cs="Open Sans"/>
        </w:rPr>
        <w:t>veiledning, samt delta i og bidra til at veiledninger og samlinger blir nyttige og</w:t>
      </w:r>
    </w:p>
    <w:p w14:paraId="3582F078" w14:textId="4222D1D6" w:rsidR="00A5746E" w:rsidRPr="00FE1677" w:rsidRDefault="00A5746E" w:rsidP="00FE1677">
      <w:pPr>
        <w:spacing w:line="360" w:lineRule="auto"/>
        <w:ind w:left="2124" w:hanging="2124"/>
        <w:rPr>
          <w:rFonts w:ascii="Open Sans" w:hAnsi="Open Sans" w:cs="Open Sans"/>
        </w:rPr>
      </w:pPr>
      <w:r w:rsidRPr="00FE1677">
        <w:rPr>
          <w:rFonts w:ascii="Open Sans" w:hAnsi="Open Sans" w:cs="Open Sans"/>
        </w:rPr>
        <w:t xml:space="preserve">viktige i den profesjonelle utviklingen. </w:t>
      </w:r>
    </w:p>
    <w:p w14:paraId="7B4FF312" w14:textId="249DBAA1" w:rsidR="00A5746E" w:rsidRDefault="00A5746E" w:rsidP="00FE1677">
      <w:pPr>
        <w:spacing w:line="360" w:lineRule="auto"/>
        <w:rPr>
          <w:rFonts w:ascii="Open Sans" w:hAnsi="Open Sans" w:cs="Open Sans"/>
        </w:rPr>
      </w:pPr>
    </w:p>
    <w:p w14:paraId="6290B3CE" w14:textId="77777777" w:rsidR="00A5746E" w:rsidRPr="00FE1677" w:rsidRDefault="00A5746E" w:rsidP="00FE1677">
      <w:pPr>
        <w:spacing w:line="360" w:lineRule="auto"/>
        <w:rPr>
          <w:rFonts w:ascii="Open Sans" w:hAnsi="Open Sans" w:cs="Open Sans"/>
        </w:rPr>
      </w:pPr>
    </w:p>
    <w:p w14:paraId="644EC8E4" w14:textId="77777777" w:rsidR="00A5746E" w:rsidRPr="00FE1677" w:rsidRDefault="00A5746E" w:rsidP="00FE1677">
      <w:pPr>
        <w:spacing w:line="360" w:lineRule="auto"/>
        <w:rPr>
          <w:rFonts w:ascii="Open Sans" w:hAnsi="Open Sans" w:cs="Open Sans"/>
        </w:rPr>
      </w:pPr>
      <w:r w:rsidRPr="00FE1677">
        <w:rPr>
          <w:rFonts w:ascii="Open Sans" w:hAnsi="Open Sans" w:cs="Open Sans"/>
        </w:rPr>
        <w:t>Dato:</w:t>
      </w:r>
    </w:p>
    <w:p w14:paraId="3D7DB19D" w14:textId="77777777" w:rsidR="00A5746E" w:rsidRPr="00FE1677" w:rsidRDefault="00A5746E" w:rsidP="00FE1677">
      <w:pPr>
        <w:spacing w:line="360" w:lineRule="auto"/>
        <w:rPr>
          <w:rFonts w:ascii="Open Sans" w:hAnsi="Open Sans" w:cs="Open Sans"/>
        </w:rPr>
      </w:pPr>
    </w:p>
    <w:p w14:paraId="1A13A543" w14:textId="77777777" w:rsidR="00A5746E" w:rsidRPr="00FE1677" w:rsidRDefault="00A5746E" w:rsidP="00FE1677">
      <w:pPr>
        <w:spacing w:line="360" w:lineRule="auto"/>
        <w:rPr>
          <w:rFonts w:ascii="Open Sans" w:hAnsi="Open Sans" w:cs="Open Sans"/>
        </w:rPr>
      </w:pPr>
    </w:p>
    <w:p w14:paraId="7EB7AAEA" w14:textId="77777777" w:rsidR="00A5746E" w:rsidRPr="00FE1677" w:rsidRDefault="00A5746E" w:rsidP="00FE1677">
      <w:pPr>
        <w:spacing w:line="360" w:lineRule="auto"/>
        <w:rPr>
          <w:rFonts w:ascii="Open Sans" w:hAnsi="Open Sans" w:cs="Open Sans"/>
        </w:rPr>
      </w:pPr>
      <w:r w:rsidRPr="00FE1677">
        <w:rPr>
          <w:rFonts w:ascii="Open Sans" w:hAnsi="Open Sans" w:cs="Open Sans"/>
        </w:rPr>
        <w:t>__________________</w:t>
      </w:r>
      <w:r w:rsidRPr="00FE1677">
        <w:rPr>
          <w:rFonts w:ascii="Open Sans" w:hAnsi="Open Sans" w:cs="Open Sans"/>
        </w:rPr>
        <w:tab/>
      </w:r>
      <w:r w:rsidRPr="00FE1677">
        <w:rPr>
          <w:rFonts w:ascii="Open Sans" w:hAnsi="Open Sans" w:cs="Open Sans"/>
        </w:rPr>
        <w:tab/>
      </w:r>
      <w:r w:rsidRPr="00FE1677">
        <w:rPr>
          <w:rFonts w:ascii="Open Sans" w:hAnsi="Open Sans" w:cs="Open Sans"/>
        </w:rPr>
        <w:tab/>
        <w:t>___________________</w:t>
      </w:r>
      <w:r w:rsidRPr="00FE1677">
        <w:rPr>
          <w:rFonts w:ascii="Open Sans" w:hAnsi="Open Sans" w:cs="Open Sans"/>
        </w:rPr>
        <w:tab/>
      </w:r>
      <w:r w:rsidRPr="00FE1677">
        <w:rPr>
          <w:rFonts w:ascii="Open Sans" w:hAnsi="Open Sans" w:cs="Open Sans"/>
        </w:rPr>
        <w:tab/>
      </w:r>
      <w:r w:rsidRPr="00FE1677">
        <w:rPr>
          <w:rFonts w:ascii="Open Sans" w:hAnsi="Open Sans" w:cs="Open Sans"/>
        </w:rPr>
        <w:tab/>
        <w:t>________________</w:t>
      </w:r>
    </w:p>
    <w:p w14:paraId="6724E052" w14:textId="2817CCC3" w:rsidR="00A5746E" w:rsidRDefault="00A5746E" w:rsidP="00FE1677">
      <w:pPr>
        <w:spacing w:line="360" w:lineRule="auto"/>
        <w:rPr>
          <w:rFonts w:ascii="Open Sans" w:hAnsi="Open Sans" w:cs="Open Sans"/>
        </w:rPr>
      </w:pPr>
      <w:r w:rsidRPr="00FE1677">
        <w:rPr>
          <w:rFonts w:ascii="Open Sans" w:hAnsi="Open Sans" w:cs="Open Sans"/>
        </w:rPr>
        <w:t xml:space="preserve"> Barnehagelærer</w:t>
      </w:r>
      <w:r w:rsidRPr="00FE1677">
        <w:rPr>
          <w:rFonts w:ascii="Open Sans" w:hAnsi="Open Sans" w:cs="Open Sans"/>
        </w:rPr>
        <w:tab/>
      </w:r>
      <w:r w:rsidRPr="00FE1677">
        <w:rPr>
          <w:rFonts w:ascii="Open Sans" w:hAnsi="Open Sans" w:cs="Open Sans"/>
        </w:rPr>
        <w:tab/>
      </w:r>
      <w:r w:rsidR="00FF02DD">
        <w:rPr>
          <w:rFonts w:ascii="Open Sans" w:hAnsi="Open Sans" w:cs="Open Sans"/>
        </w:rPr>
        <w:t xml:space="preserve">   </w:t>
      </w:r>
      <w:r w:rsidRPr="00FE1677">
        <w:rPr>
          <w:rFonts w:ascii="Open Sans" w:hAnsi="Open Sans" w:cs="Open Sans"/>
        </w:rPr>
        <w:tab/>
      </w:r>
      <w:r w:rsidR="00FF02DD">
        <w:rPr>
          <w:rFonts w:ascii="Open Sans" w:hAnsi="Open Sans" w:cs="Open Sans"/>
        </w:rPr>
        <w:t xml:space="preserve">  Veileder</w:t>
      </w:r>
      <w:r w:rsidRPr="00FE1677">
        <w:rPr>
          <w:rFonts w:ascii="Open Sans" w:hAnsi="Open Sans" w:cs="Open Sans"/>
        </w:rPr>
        <w:tab/>
      </w:r>
      <w:r w:rsidRPr="00FE1677">
        <w:rPr>
          <w:rFonts w:ascii="Open Sans" w:hAnsi="Open Sans" w:cs="Open Sans"/>
        </w:rPr>
        <w:tab/>
      </w:r>
      <w:r w:rsidRPr="00FE1677">
        <w:rPr>
          <w:rFonts w:ascii="Open Sans" w:hAnsi="Open Sans" w:cs="Open Sans"/>
        </w:rPr>
        <w:tab/>
      </w:r>
      <w:r w:rsidRPr="00FE1677">
        <w:rPr>
          <w:rFonts w:ascii="Open Sans" w:hAnsi="Open Sans" w:cs="Open Sans"/>
        </w:rPr>
        <w:tab/>
      </w:r>
      <w:r w:rsidR="00FF02DD">
        <w:rPr>
          <w:rFonts w:ascii="Open Sans" w:hAnsi="Open Sans" w:cs="Open Sans"/>
        </w:rPr>
        <w:t xml:space="preserve">   </w:t>
      </w:r>
      <w:r w:rsidRPr="00FE1677">
        <w:rPr>
          <w:rFonts w:ascii="Open Sans" w:hAnsi="Open Sans" w:cs="Open Sans"/>
        </w:rPr>
        <w:t>Styrer</w:t>
      </w:r>
      <w:r w:rsidR="001D7357">
        <w:rPr>
          <w:rFonts w:ascii="Open Sans" w:hAnsi="Open Sans" w:cs="Open Sans"/>
        </w:rPr>
        <w:br/>
      </w:r>
    </w:p>
    <w:p w14:paraId="493A05DC" w14:textId="77777777" w:rsidR="00F64A79" w:rsidRDefault="00F64A79" w:rsidP="00FE1677">
      <w:pPr>
        <w:spacing w:line="360" w:lineRule="auto"/>
        <w:rPr>
          <w:rFonts w:ascii="Open Sans" w:hAnsi="Open Sans" w:cs="Open Sans"/>
        </w:rPr>
      </w:pPr>
    </w:p>
    <w:p w14:paraId="44B37C18" w14:textId="77777777" w:rsidR="00FB22E0" w:rsidRDefault="00FB22E0" w:rsidP="00FB22E0">
      <w:pPr>
        <w:pStyle w:val="Overskrift1"/>
        <w:jc w:val="center"/>
      </w:pPr>
      <w:bookmarkStart w:id="21" w:name="_Toc147495780"/>
      <w:bookmarkStart w:id="22" w:name="_Toc175140705"/>
      <w:proofErr w:type="spellStart"/>
      <w:r>
        <w:lastRenderedPageBreak/>
        <w:t>Årshjul</w:t>
      </w:r>
      <w:proofErr w:type="spellEnd"/>
      <w:r w:rsidRPr="008D3CCA">
        <w:t xml:space="preserve"> NY som lærer på Fosen</w:t>
      </w:r>
      <w:r>
        <w:t xml:space="preserve"> 2024/202</w:t>
      </w:r>
      <w:bookmarkEnd w:id="21"/>
      <w:r>
        <w:t>5</w:t>
      </w:r>
      <w:bookmarkEnd w:id="22"/>
    </w:p>
    <w:p w14:paraId="34AC757E" w14:textId="77777777" w:rsidR="00FB22E0" w:rsidRDefault="00FB22E0" w:rsidP="00FB22E0"/>
    <w:tbl>
      <w:tblPr>
        <w:tblStyle w:val="Tabellrutenett"/>
        <w:tblW w:w="0" w:type="auto"/>
        <w:tblLook w:val="04A0" w:firstRow="1" w:lastRow="0" w:firstColumn="1" w:lastColumn="0" w:noHBand="0" w:noVBand="1"/>
      </w:tblPr>
      <w:tblGrid>
        <w:gridCol w:w="2121"/>
        <w:gridCol w:w="3916"/>
        <w:gridCol w:w="3019"/>
      </w:tblGrid>
      <w:tr w:rsidR="00FB22E0" w:rsidRPr="008D3CCA" w14:paraId="676D5ECB" w14:textId="77777777" w:rsidTr="00962D82">
        <w:tc>
          <w:tcPr>
            <w:tcW w:w="2121" w:type="dxa"/>
            <w:shd w:val="clear" w:color="auto" w:fill="D2EEDD" w:themeFill="accent6" w:themeFillTint="66"/>
          </w:tcPr>
          <w:p w14:paraId="57243545" w14:textId="77777777" w:rsidR="00FB22E0" w:rsidRPr="008D3CCA" w:rsidRDefault="00FB22E0" w:rsidP="00962D82">
            <w:pPr>
              <w:jc w:val="center"/>
              <w:rPr>
                <w:rFonts w:cs="Open Sans"/>
                <w:b/>
                <w:bCs/>
              </w:rPr>
            </w:pPr>
            <w:r w:rsidRPr="008D3CCA">
              <w:rPr>
                <w:rFonts w:cs="Open Sans"/>
                <w:b/>
                <w:bCs/>
              </w:rPr>
              <w:t>Når?</w:t>
            </w:r>
          </w:p>
        </w:tc>
        <w:tc>
          <w:tcPr>
            <w:tcW w:w="3916" w:type="dxa"/>
            <w:shd w:val="clear" w:color="auto" w:fill="D2EEDD" w:themeFill="accent6" w:themeFillTint="66"/>
          </w:tcPr>
          <w:p w14:paraId="231C7162" w14:textId="77777777" w:rsidR="00FB22E0" w:rsidRPr="008D3CCA" w:rsidRDefault="00FB22E0" w:rsidP="00962D82">
            <w:pPr>
              <w:jc w:val="center"/>
              <w:rPr>
                <w:rFonts w:cs="Open Sans"/>
                <w:b/>
                <w:bCs/>
              </w:rPr>
            </w:pPr>
            <w:r w:rsidRPr="008D3CCA">
              <w:rPr>
                <w:rFonts w:cs="Open Sans"/>
                <w:b/>
                <w:bCs/>
              </w:rPr>
              <w:t>Hva?</w:t>
            </w:r>
          </w:p>
        </w:tc>
        <w:tc>
          <w:tcPr>
            <w:tcW w:w="3019" w:type="dxa"/>
            <w:shd w:val="clear" w:color="auto" w:fill="D2EEDD" w:themeFill="accent6" w:themeFillTint="66"/>
          </w:tcPr>
          <w:p w14:paraId="153683DC" w14:textId="77777777" w:rsidR="00FB22E0" w:rsidRPr="008D3CCA" w:rsidRDefault="00FB22E0" w:rsidP="00962D82">
            <w:pPr>
              <w:jc w:val="center"/>
              <w:rPr>
                <w:rFonts w:cs="Open Sans"/>
                <w:b/>
                <w:bCs/>
              </w:rPr>
            </w:pPr>
            <w:r w:rsidRPr="008D3CCA">
              <w:rPr>
                <w:rFonts w:cs="Open Sans"/>
                <w:b/>
                <w:bCs/>
              </w:rPr>
              <w:t>Hvem har ansvar?</w:t>
            </w:r>
          </w:p>
        </w:tc>
      </w:tr>
      <w:tr w:rsidR="00FB22E0" w:rsidRPr="008D3CCA" w14:paraId="39E56BD5" w14:textId="77777777" w:rsidTr="00962D82">
        <w:tc>
          <w:tcPr>
            <w:tcW w:w="2121" w:type="dxa"/>
          </w:tcPr>
          <w:p w14:paraId="69DA83B6" w14:textId="77777777" w:rsidR="00FB22E0" w:rsidRPr="008D3CCA" w:rsidRDefault="00FB22E0" w:rsidP="00962D82">
            <w:pPr>
              <w:rPr>
                <w:rFonts w:cs="Open Sans"/>
              </w:rPr>
            </w:pPr>
            <w:r>
              <w:rPr>
                <w:rFonts w:cs="Open Sans"/>
              </w:rPr>
              <w:t>Første del av a</w:t>
            </w:r>
            <w:r w:rsidRPr="008D3CCA">
              <w:rPr>
                <w:rFonts w:cs="Open Sans"/>
              </w:rPr>
              <w:t>ugust</w:t>
            </w:r>
          </w:p>
        </w:tc>
        <w:tc>
          <w:tcPr>
            <w:tcW w:w="3916" w:type="dxa"/>
          </w:tcPr>
          <w:p w14:paraId="7EFBC185" w14:textId="77777777" w:rsidR="00FB22E0" w:rsidRDefault="00FB22E0" w:rsidP="00962D82">
            <w:pPr>
              <w:rPr>
                <w:rFonts w:cs="Open Sans"/>
              </w:rPr>
            </w:pPr>
            <w:r w:rsidRPr="008D3CCA">
              <w:rPr>
                <w:rFonts w:cs="Open Sans"/>
              </w:rPr>
              <w:t xml:space="preserve">Kartlegging av antall nyutdannede for neste </w:t>
            </w:r>
            <w:r>
              <w:rPr>
                <w:rFonts w:cs="Open Sans"/>
              </w:rPr>
              <w:t xml:space="preserve">barnehage- og </w:t>
            </w:r>
            <w:r w:rsidRPr="008D3CCA">
              <w:rPr>
                <w:rFonts w:cs="Open Sans"/>
              </w:rPr>
              <w:t>skoleår i den enkelte kommune</w:t>
            </w:r>
          </w:p>
          <w:p w14:paraId="1B3BF472" w14:textId="77777777" w:rsidR="00FB22E0" w:rsidRDefault="00FB22E0" w:rsidP="00962D82">
            <w:pPr>
              <w:rPr>
                <w:rFonts w:cs="Open Sans"/>
              </w:rPr>
            </w:pPr>
          </w:p>
          <w:p w14:paraId="661D66E5" w14:textId="77777777" w:rsidR="00FB22E0" w:rsidRPr="008D3CCA" w:rsidRDefault="00FB22E0" w:rsidP="00962D82">
            <w:pPr>
              <w:rPr>
                <w:rFonts w:cs="Open Sans"/>
              </w:rPr>
            </w:pPr>
          </w:p>
        </w:tc>
        <w:tc>
          <w:tcPr>
            <w:tcW w:w="3019" w:type="dxa"/>
          </w:tcPr>
          <w:p w14:paraId="110142D9" w14:textId="77777777" w:rsidR="00FB22E0" w:rsidRDefault="00FB22E0" w:rsidP="00962D82">
            <w:pPr>
              <w:rPr>
                <w:rFonts w:cs="Open Sans"/>
              </w:rPr>
            </w:pPr>
            <w:r w:rsidRPr="008D3CCA">
              <w:rPr>
                <w:rFonts w:cs="Open Sans"/>
              </w:rPr>
              <w:t xml:space="preserve">Skoleeier </w:t>
            </w:r>
            <w:r>
              <w:rPr>
                <w:rFonts w:cs="Open Sans"/>
              </w:rPr>
              <w:t xml:space="preserve">og barnehagemyndighet </w:t>
            </w:r>
            <w:r w:rsidRPr="008D3CCA">
              <w:rPr>
                <w:rFonts w:cs="Open Sans"/>
              </w:rPr>
              <w:t>kartlegger</w:t>
            </w:r>
          </w:p>
          <w:p w14:paraId="786E48A2" w14:textId="77777777" w:rsidR="00FB22E0" w:rsidRPr="008D3CCA" w:rsidRDefault="00FB22E0" w:rsidP="00962D82">
            <w:pPr>
              <w:rPr>
                <w:rFonts w:cs="Open Sans"/>
              </w:rPr>
            </w:pPr>
            <w:r w:rsidRPr="008D3CCA">
              <w:rPr>
                <w:rFonts w:cs="Open Sans"/>
              </w:rPr>
              <w:t>Sender informasjon til utviklingsveileder</w:t>
            </w:r>
          </w:p>
        </w:tc>
      </w:tr>
      <w:tr w:rsidR="00FB22E0" w:rsidRPr="008D3CCA" w14:paraId="234CD300" w14:textId="77777777" w:rsidTr="00962D82">
        <w:tc>
          <w:tcPr>
            <w:tcW w:w="2121" w:type="dxa"/>
          </w:tcPr>
          <w:p w14:paraId="3166A352" w14:textId="77777777" w:rsidR="00FB22E0" w:rsidRDefault="00FB22E0" w:rsidP="00962D82">
            <w:pPr>
              <w:rPr>
                <w:rFonts w:cs="Open Sans"/>
              </w:rPr>
            </w:pPr>
            <w:r>
              <w:rPr>
                <w:rFonts w:cs="Open Sans"/>
              </w:rPr>
              <w:t>August</w:t>
            </w:r>
          </w:p>
          <w:p w14:paraId="49944B91" w14:textId="77777777" w:rsidR="00FB22E0" w:rsidRPr="008D3CCA" w:rsidRDefault="00FB22E0" w:rsidP="00962D82">
            <w:pPr>
              <w:rPr>
                <w:rFonts w:cs="Open Sans"/>
              </w:rPr>
            </w:pPr>
            <w:r>
              <w:rPr>
                <w:rFonts w:cs="Open Sans"/>
              </w:rPr>
              <w:t>(f</w:t>
            </w:r>
            <w:r w:rsidRPr="008D3CCA">
              <w:rPr>
                <w:rFonts w:cs="Open Sans"/>
              </w:rPr>
              <w:t xml:space="preserve">ør første planleggingsdag </w:t>
            </w:r>
            <w:r>
              <w:rPr>
                <w:rFonts w:cs="Open Sans"/>
              </w:rPr>
              <w:t>for skolene)</w:t>
            </w:r>
          </w:p>
        </w:tc>
        <w:tc>
          <w:tcPr>
            <w:tcW w:w="3916" w:type="dxa"/>
          </w:tcPr>
          <w:p w14:paraId="5923DE27" w14:textId="77777777" w:rsidR="00FB22E0" w:rsidRPr="008D3CCA" w:rsidRDefault="00FB22E0" w:rsidP="00962D82">
            <w:pPr>
              <w:rPr>
                <w:rFonts w:cs="Open Sans"/>
              </w:rPr>
            </w:pPr>
            <w:r w:rsidRPr="008D3CCA">
              <w:rPr>
                <w:rFonts w:cs="Open Sans"/>
              </w:rPr>
              <w:t xml:space="preserve">Oppstartsmøte med nyutdannede og nytilsatte på den enkelte </w:t>
            </w:r>
            <w:r>
              <w:rPr>
                <w:rFonts w:cs="Open Sans"/>
              </w:rPr>
              <w:t>barnehage/</w:t>
            </w:r>
            <w:r w:rsidRPr="008D3CCA">
              <w:rPr>
                <w:rFonts w:cs="Open Sans"/>
              </w:rPr>
              <w:t>skole med informasjon om «Hvordan gjør vi det her…»</w:t>
            </w:r>
          </w:p>
          <w:p w14:paraId="500E6E43" w14:textId="77777777" w:rsidR="00FB22E0" w:rsidRPr="008D3CCA" w:rsidRDefault="00FB22E0" w:rsidP="00962D82">
            <w:pPr>
              <w:rPr>
                <w:rFonts w:cs="Open Sans"/>
              </w:rPr>
            </w:pPr>
          </w:p>
        </w:tc>
        <w:tc>
          <w:tcPr>
            <w:tcW w:w="3019" w:type="dxa"/>
          </w:tcPr>
          <w:p w14:paraId="54A8CFFD" w14:textId="77777777" w:rsidR="00FB22E0" w:rsidRPr="008D3CCA" w:rsidRDefault="00FB22E0" w:rsidP="00962D82">
            <w:pPr>
              <w:rPr>
                <w:rFonts w:cs="Open Sans"/>
              </w:rPr>
            </w:pPr>
            <w:r>
              <w:rPr>
                <w:rFonts w:cs="Open Sans"/>
              </w:rPr>
              <w:t>Styrer eller s</w:t>
            </w:r>
            <w:r w:rsidRPr="008D3CCA">
              <w:rPr>
                <w:rFonts w:cs="Open Sans"/>
              </w:rPr>
              <w:t xml:space="preserve">koleleder </w:t>
            </w:r>
          </w:p>
          <w:p w14:paraId="6B3FF9F8" w14:textId="77777777" w:rsidR="00FB22E0" w:rsidRDefault="00FB22E0" w:rsidP="00962D82">
            <w:pPr>
              <w:rPr>
                <w:rFonts w:cs="Open Sans"/>
              </w:rPr>
            </w:pPr>
          </w:p>
          <w:p w14:paraId="10658FDD" w14:textId="77777777" w:rsidR="00FB22E0" w:rsidRPr="008D3CCA" w:rsidRDefault="00FB22E0" w:rsidP="00962D82">
            <w:pPr>
              <w:rPr>
                <w:rFonts w:cs="Open Sans"/>
              </w:rPr>
            </w:pPr>
            <w:r w:rsidRPr="008D3CCA">
              <w:rPr>
                <w:rFonts w:cs="Open Sans"/>
              </w:rPr>
              <w:t>(</w:t>
            </w:r>
            <w:r>
              <w:rPr>
                <w:rFonts w:cs="Open Sans"/>
              </w:rPr>
              <w:t xml:space="preserve">evt. barnehageeier eller </w:t>
            </w:r>
            <w:r w:rsidRPr="008D3CCA">
              <w:rPr>
                <w:rFonts w:cs="Open Sans"/>
              </w:rPr>
              <w:t>skoleeier inviteres)</w:t>
            </w:r>
          </w:p>
        </w:tc>
      </w:tr>
      <w:tr w:rsidR="00FB22E0" w:rsidRPr="008D3CCA" w14:paraId="1A1DBEDF" w14:textId="77777777" w:rsidTr="00962D82">
        <w:tc>
          <w:tcPr>
            <w:tcW w:w="2121" w:type="dxa"/>
          </w:tcPr>
          <w:p w14:paraId="554765F0" w14:textId="77777777" w:rsidR="00FB22E0" w:rsidRDefault="00FB22E0" w:rsidP="00962D82">
            <w:pPr>
              <w:rPr>
                <w:rFonts w:cs="Open Sans"/>
              </w:rPr>
            </w:pPr>
            <w:r>
              <w:rPr>
                <w:rFonts w:cs="Open Sans"/>
              </w:rPr>
              <w:t xml:space="preserve">5. september, </w:t>
            </w:r>
          </w:p>
          <w:p w14:paraId="2F1E9835" w14:textId="77777777" w:rsidR="00FB22E0" w:rsidRPr="008D3CCA" w:rsidRDefault="00FB22E0" w:rsidP="00962D82">
            <w:pPr>
              <w:rPr>
                <w:rFonts w:cs="Open Sans"/>
              </w:rPr>
            </w:pPr>
            <w:r>
              <w:rPr>
                <w:rFonts w:cs="Open Sans"/>
              </w:rPr>
              <w:t>kl. 9 – 15, Å aktivitetshus, Åfjord</w:t>
            </w:r>
          </w:p>
        </w:tc>
        <w:tc>
          <w:tcPr>
            <w:tcW w:w="3916" w:type="dxa"/>
          </w:tcPr>
          <w:p w14:paraId="43C1F1EF" w14:textId="77777777" w:rsidR="00FB22E0" w:rsidRDefault="00FB22E0" w:rsidP="00962D82">
            <w:pPr>
              <w:rPr>
                <w:rFonts w:cs="Open Sans"/>
              </w:rPr>
            </w:pPr>
            <w:r>
              <w:rPr>
                <w:rFonts w:cs="Open Sans"/>
              </w:rPr>
              <w:t>Regional samling</w:t>
            </w:r>
          </w:p>
          <w:p w14:paraId="026B3F03" w14:textId="77777777" w:rsidR="00FB22E0" w:rsidRDefault="00FB22E0" w:rsidP="00962D82">
            <w:pPr>
              <w:rPr>
                <w:rFonts w:cs="Open Sans"/>
              </w:rPr>
            </w:pPr>
            <w:r>
              <w:rPr>
                <w:rFonts w:cs="Open Sans"/>
              </w:rPr>
              <w:t>(felles for barnehagelærere og grunnskolelærere)</w:t>
            </w:r>
          </w:p>
          <w:p w14:paraId="534504C9" w14:textId="77777777" w:rsidR="003B27FE" w:rsidRDefault="003B27FE" w:rsidP="00962D82">
            <w:pPr>
              <w:rPr>
                <w:rFonts w:cs="Open Sans"/>
              </w:rPr>
            </w:pPr>
          </w:p>
          <w:p w14:paraId="675CF9C1" w14:textId="77777777" w:rsidR="00FB22E0" w:rsidRDefault="00FB22E0" w:rsidP="00962D82">
            <w:pPr>
              <w:rPr>
                <w:rFonts w:cs="Open Sans"/>
              </w:rPr>
            </w:pPr>
            <w:r w:rsidRPr="00C72B80">
              <w:rPr>
                <w:rFonts w:cs="Open Sans"/>
              </w:rPr>
              <w:t xml:space="preserve">Hvordan kan vi fremme et godt foreldresamarbeid? </w:t>
            </w:r>
          </w:p>
          <w:p w14:paraId="74E64CA3" w14:textId="77777777" w:rsidR="00FB22E0" w:rsidRPr="00C72B80" w:rsidRDefault="00FB22E0" w:rsidP="00962D82">
            <w:pPr>
              <w:rPr>
                <w:rFonts w:cs="Open Sans"/>
              </w:rPr>
            </w:pPr>
            <w:r w:rsidRPr="00C72B80">
              <w:rPr>
                <w:rFonts w:cs="Open Sans"/>
              </w:rPr>
              <w:t xml:space="preserve">Stikkord om innholdet: </w:t>
            </w:r>
          </w:p>
          <w:p w14:paraId="4216ECCB" w14:textId="77777777" w:rsidR="00FB22E0" w:rsidRPr="00C72B80" w:rsidRDefault="00FB22E0" w:rsidP="00962D82">
            <w:pPr>
              <w:rPr>
                <w:rFonts w:cs="Open Sans"/>
              </w:rPr>
            </w:pPr>
            <w:r>
              <w:rPr>
                <w:rFonts w:cs="Open Sans"/>
              </w:rPr>
              <w:t xml:space="preserve">- </w:t>
            </w:r>
            <w:r w:rsidRPr="00C72B80">
              <w:rPr>
                <w:rFonts w:cs="Open Sans"/>
              </w:rPr>
              <w:t>Holdninger og verdier</w:t>
            </w:r>
          </w:p>
          <w:p w14:paraId="04871106" w14:textId="77777777" w:rsidR="00FB22E0" w:rsidRPr="00C72B80" w:rsidRDefault="00FB22E0" w:rsidP="00962D82">
            <w:pPr>
              <w:rPr>
                <w:rFonts w:cs="Open Sans"/>
              </w:rPr>
            </w:pPr>
            <w:r>
              <w:rPr>
                <w:rFonts w:cs="Open Sans"/>
              </w:rPr>
              <w:t xml:space="preserve">- </w:t>
            </w:r>
            <w:r w:rsidRPr="00C72B80">
              <w:rPr>
                <w:rFonts w:cs="Open Sans"/>
              </w:rPr>
              <w:t>Foreldre som ressurs</w:t>
            </w:r>
          </w:p>
          <w:p w14:paraId="4CA4CE86" w14:textId="77777777" w:rsidR="00FB22E0" w:rsidRPr="00C72B80" w:rsidRDefault="00FB22E0" w:rsidP="00962D82">
            <w:pPr>
              <w:rPr>
                <w:rFonts w:cs="Open Sans"/>
              </w:rPr>
            </w:pPr>
            <w:r>
              <w:rPr>
                <w:rFonts w:cs="Open Sans"/>
              </w:rPr>
              <w:t xml:space="preserve">- </w:t>
            </w:r>
            <w:r w:rsidRPr="00C72B80">
              <w:rPr>
                <w:rFonts w:cs="Open Sans"/>
              </w:rPr>
              <w:t>Dialog</w:t>
            </w:r>
          </w:p>
          <w:p w14:paraId="6993BF1F" w14:textId="77777777" w:rsidR="00FB22E0" w:rsidRPr="00C72B80" w:rsidRDefault="00FB22E0" w:rsidP="00962D82">
            <w:pPr>
              <w:rPr>
                <w:rFonts w:cs="Open Sans"/>
              </w:rPr>
            </w:pPr>
            <w:r>
              <w:rPr>
                <w:rFonts w:cs="Open Sans"/>
              </w:rPr>
              <w:t xml:space="preserve">- </w:t>
            </w:r>
            <w:r w:rsidRPr="00C72B80">
              <w:rPr>
                <w:rFonts w:cs="Open Sans"/>
              </w:rPr>
              <w:t xml:space="preserve">Bærekraftig </w:t>
            </w:r>
            <w:proofErr w:type="spellStart"/>
            <w:r>
              <w:rPr>
                <w:rFonts w:cs="Open Sans"/>
              </w:rPr>
              <w:t>f</w:t>
            </w:r>
            <w:r w:rsidRPr="00C72B80">
              <w:rPr>
                <w:rFonts w:cs="Open Sans"/>
              </w:rPr>
              <w:t>oredresamarbeid</w:t>
            </w:r>
            <w:proofErr w:type="spellEnd"/>
            <w:r w:rsidRPr="00C72B80">
              <w:rPr>
                <w:rFonts w:cs="Open Sans"/>
              </w:rPr>
              <w:t xml:space="preserve"> </w:t>
            </w:r>
          </w:p>
          <w:p w14:paraId="6417FD4C" w14:textId="77777777" w:rsidR="00FB22E0" w:rsidRPr="00C72B80" w:rsidRDefault="00FB22E0" w:rsidP="00962D82">
            <w:pPr>
              <w:rPr>
                <w:rFonts w:cs="Open Sans"/>
              </w:rPr>
            </w:pPr>
          </w:p>
          <w:p w14:paraId="2F671B6F" w14:textId="77777777" w:rsidR="00FB22E0" w:rsidRDefault="00FB22E0" w:rsidP="00962D82">
            <w:pPr>
              <w:rPr>
                <w:rFonts w:cs="Open Sans"/>
              </w:rPr>
            </w:pPr>
            <w:r w:rsidRPr="00C72B80">
              <w:rPr>
                <w:rFonts w:cs="Open Sans"/>
              </w:rPr>
              <w:t>I samlingen vil det veksles mellom forelesning, praktiske øvinger/case og utprøving av verktøy og metodikk.</w:t>
            </w:r>
          </w:p>
          <w:p w14:paraId="075D422D" w14:textId="77777777" w:rsidR="003B27FE" w:rsidRPr="008D3CCA" w:rsidRDefault="003B27FE" w:rsidP="00962D82">
            <w:pPr>
              <w:rPr>
                <w:rFonts w:cs="Open Sans"/>
              </w:rPr>
            </w:pPr>
          </w:p>
        </w:tc>
        <w:tc>
          <w:tcPr>
            <w:tcW w:w="3019" w:type="dxa"/>
          </w:tcPr>
          <w:p w14:paraId="1FC06B9A" w14:textId="77777777" w:rsidR="00FB22E0" w:rsidRDefault="00FB22E0" w:rsidP="00962D82">
            <w:pPr>
              <w:rPr>
                <w:rFonts w:cs="Open Sans"/>
              </w:rPr>
            </w:pPr>
            <w:r>
              <w:rPr>
                <w:rFonts w:cs="Open Sans"/>
              </w:rPr>
              <w:t xml:space="preserve">Utviklingsveilederen i samarbeid med </w:t>
            </w:r>
            <w:r w:rsidRPr="00857B4A">
              <w:rPr>
                <w:rFonts w:cs="Open Sans"/>
              </w:rPr>
              <w:t xml:space="preserve">Anette Nagelhus, FUG (foreldreutvalget for grunnopplæringen). </w:t>
            </w:r>
          </w:p>
          <w:p w14:paraId="33ECAFB7" w14:textId="77777777" w:rsidR="00FB22E0" w:rsidRPr="008D3CCA" w:rsidRDefault="00FB22E0" w:rsidP="00962D82">
            <w:pPr>
              <w:rPr>
                <w:rFonts w:cs="Open Sans"/>
              </w:rPr>
            </w:pPr>
            <w:r w:rsidRPr="00857B4A">
              <w:rPr>
                <w:rFonts w:cs="Open Sans"/>
              </w:rPr>
              <w:t>Anette forbereder innholdet i samlingen i samarbeid med FUB (foreldreutvalget for barnehager), så innholdet tilpasses til både barnehagelærere og grunnskolelærere</w:t>
            </w:r>
          </w:p>
        </w:tc>
      </w:tr>
      <w:tr w:rsidR="00FB22E0" w:rsidRPr="008D3CCA" w14:paraId="1E4D6A40" w14:textId="77777777" w:rsidTr="00962D82">
        <w:tc>
          <w:tcPr>
            <w:tcW w:w="2121" w:type="dxa"/>
          </w:tcPr>
          <w:p w14:paraId="02303E1E" w14:textId="77777777" w:rsidR="00FB22E0" w:rsidRPr="008D3CCA" w:rsidRDefault="00FB22E0" w:rsidP="00962D82">
            <w:pPr>
              <w:rPr>
                <w:rFonts w:cs="Open Sans"/>
              </w:rPr>
            </w:pPr>
            <w:r w:rsidRPr="008D3CCA">
              <w:rPr>
                <w:rFonts w:cs="Open Sans"/>
              </w:rPr>
              <w:t xml:space="preserve">Sept. – Mars </w:t>
            </w:r>
          </w:p>
        </w:tc>
        <w:tc>
          <w:tcPr>
            <w:tcW w:w="3916" w:type="dxa"/>
          </w:tcPr>
          <w:p w14:paraId="0FCBB4DB" w14:textId="77777777" w:rsidR="00FB22E0" w:rsidRPr="008D3CCA" w:rsidRDefault="00FB22E0" w:rsidP="00962D82">
            <w:pPr>
              <w:rPr>
                <w:rFonts w:cs="Open Sans"/>
              </w:rPr>
            </w:pPr>
            <w:r w:rsidRPr="008D3CCA">
              <w:rPr>
                <w:rFonts w:cs="Open Sans"/>
              </w:rPr>
              <w:t xml:space="preserve">Minst ett sjekkpunkt med de nyutdannede og veiledere. </w:t>
            </w:r>
          </w:p>
          <w:p w14:paraId="14E5F2A1" w14:textId="77777777" w:rsidR="00FB22E0" w:rsidRPr="008D3CCA" w:rsidRDefault="00FB22E0" w:rsidP="00FB22E0">
            <w:pPr>
              <w:numPr>
                <w:ilvl w:val="0"/>
                <w:numId w:val="8"/>
              </w:numPr>
              <w:rPr>
                <w:rFonts w:cs="Open Sans"/>
              </w:rPr>
            </w:pPr>
            <w:r w:rsidRPr="008D3CCA">
              <w:rPr>
                <w:rFonts w:cs="Open Sans"/>
              </w:rPr>
              <w:t>Hvordan fungerer veiledningsordningen?</w:t>
            </w:r>
          </w:p>
          <w:p w14:paraId="5499D664" w14:textId="77777777" w:rsidR="00FB22E0" w:rsidRPr="008D3CCA" w:rsidRDefault="00FB22E0" w:rsidP="00FB22E0">
            <w:pPr>
              <w:numPr>
                <w:ilvl w:val="0"/>
                <w:numId w:val="8"/>
              </w:numPr>
              <w:rPr>
                <w:rFonts w:cs="Open Sans"/>
              </w:rPr>
            </w:pPr>
            <w:r w:rsidRPr="008D3CCA">
              <w:rPr>
                <w:rFonts w:cs="Open Sans"/>
              </w:rPr>
              <w:t>Gjennomføres det som har blitt avtalt?</w:t>
            </w:r>
          </w:p>
          <w:p w14:paraId="2CC2943E" w14:textId="77777777" w:rsidR="00FB22E0" w:rsidRDefault="00FB22E0" w:rsidP="00FB22E0">
            <w:pPr>
              <w:numPr>
                <w:ilvl w:val="0"/>
                <w:numId w:val="8"/>
              </w:numPr>
              <w:rPr>
                <w:rFonts w:cs="Open Sans"/>
              </w:rPr>
            </w:pPr>
            <w:r w:rsidRPr="008D3CCA">
              <w:rPr>
                <w:rFonts w:cs="Open Sans"/>
              </w:rPr>
              <w:t xml:space="preserve">Oppleves ordningen som nyttig for de nyutdannede?  </w:t>
            </w:r>
          </w:p>
          <w:p w14:paraId="3FBDE72A" w14:textId="77777777" w:rsidR="00FB22E0" w:rsidRDefault="00FB22E0" w:rsidP="00962D82">
            <w:pPr>
              <w:ind w:left="720"/>
              <w:rPr>
                <w:rFonts w:cs="Open Sans"/>
              </w:rPr>
            </w:pPr>
          </w:p>
          <w:p w14:paraId="735A0B86" w14:textId="77777777" w:rsidR="00FB22E0" w:rsidRPr="008D3CCA" w:rsidRDefault="00FB22E0" w:rsidP="00962D82">
            <w:pPr>
              <w:ind w:left="720"/>
              <w:rPr>
                <w:rFonts w:cs="Open Sans"/>
              </w:rPr>
            </w:pPr>
          </w:p>
        </w:tc>
        <w:tc>
          <w:tcPr>
            <w:tcW w:w="3019" w:type="dxa"/>
          </w:tcPr>
          <w:p w14:paraId="607908A4" w14:textId="77777777" w:rsidR="00FB22E0" w:rsidRPr="008D3CCA" w:rsidRDefault="00FB22E0" w:rsidP="00962D82">
            <w:pPr>
              <w:rPr>
                <w:rFonts w:cs="Open Sans"/>
              </w:rPr>
            </w:pPr>
            <w:r>
              <w:rPr>
                <w:rFonts w:cs="Open Sans"/>
              </w:rPr>
              <w:t>Barnehage- og s</w:t>
            </w:r>
            <w:r w:rsidRPr="008D3CCA">
              <w:rPr>
                <w:rFonts w:cs="Open Sans"/>
              </w:rPr>
              <w:t>koleeier</w:t>
            </w:r>
            <w:r>
              <w:rPr>
                <w:rFonts w:cs="Open Sans"/>
              </w:rPr>
              <w:t xml:space="preserve"> </w:t>
            </w:r>
          </w:p>
        </w:tc>
      </w:tr>
      <w:tr w:rsidR="00FB22E0" w:rsidRPr="008D3CCA" w14:paraId="48A6E763" w14:textId="77777777" w:rsidTr="00962D82">
        <w:tc>
          <w:tcPr>
            <w:tcW w:w="2121" w:type="dxa"/>
          </w:tcPr>
          <w:p w14:paraId="1AF1D798" w14:textId="77777777" w:rsidR="00FB22E0" w:rsidRDefault="00FB22E0" w:rsidP="00962D82">
            <w:pPr>
              <w:rPr>
                <w:rFonts w:cs="Open Sans"/>
              </w:rPr>
            </w:pPr>
            <w:r>
              <w:rPr>
                <w:rFonts w:cs="Open Sans"/>
              </w:rPr>
              <w:t xml:space="preserve">Fredag 13. september </w:t>
            </w:r>
          </w:p>
          <w:p w14:paraId="4AE89A7D" w14:textId="77777777" w:rsidR="00FB22E0" w:rsidRDefault="00FB22E0" w:rsidP="00962D82">
            <w:pPr>
              <w:rPr>
                <w:rFonts w:cs="Open Sans"/>
              </w:rPr>
            </w:pPr>
            <w:r>
              <w:rPr>
                <w:rFonts w:cs="Open Sans"/>
              </w:rPr>
              <w:t>Kl. 12 - 14</w:t>
            </w:r>
          </w:p>
          <w:p w14:paraId="77BAC725" w14:textId="34D61C15" w:rsidR="00FB22E0" w:rsidRDefault="00FB22E0" w:rsidP="00962D82">
            <w:pPr>
              <w:rPr>
                <w:rFonts w:cs="Open Sans"/>
              </w:rPr>
            </w:pPr>
            <w:r>
              <w:rPr>
                <w:rFonts w:cs="Open Sans"/>
              </w:rPr>
              <w:t>Teams (lenke til møterom blir utsendt på epost)</w:t>
            </w:r>
          </w:p>
          <w:p w14:paraId="185EF8A3" w14:textId="77777777" w:rsidR="00FB22E0" w:rsidRPr="008D3CCA" w:rsidRDefault="00FB22E0" w:rsidP="00962D82">
            <w:pPr>
              <w:rPr>
                <w:rFonts w:cs="Open Sans"/>
              </w:rPr>
            </w:pPr>
          </w:p>
        </w:tc>
        <w:tc>
          <w:tcPr>
            <w:tcW w:w="3916" w:type="dxa"/>
          </w:tcPr>
          <w:p w14:paraId="0E75450F" w14:textId="77777777" w:rsidR="00FB22E0" w:rsidRDefault="00FB22E0" w:rsidP="00962D82">
            <w:pPr>
              <w:rPr>
                <w:rFonts w:cs="Open Sans"/>
              </w:rPr>
            </w:pPr>
            <w:r>
              <w:rPr>
                <w:rFonts w:cs="Open Sans"/>
              </w:rPr>
              <w:t xml:space="preserve">Digital veiledersamling </w:t>
            </w:r>
          </w:p>
          <w:p w14:paraId="43E6FAA2" w14:textId="77777777" w:rsidR="00FB22E0" w:rsidRDefault="00FB22E0" w:rsidP="00962D82">
            <w:pPr>
              <w:rPr>
                <w:rFonts w:cs="Open Sans"/>
              </w:rPr>
            </w:pPr>
            <w:r>
              <w:rPr>
                <w:rFonts w:cs="Open Sans"/>
              </w:rPr>
              <w:t xml:space="preserve">Vi planlegger veiledningsåret 2024/2025 </w:t>
            </w:r>
          </w:p>
          <w:p w14:paraId="0F29FCCF" w14:textId="77777777" w:rsidR="00FB22E0" w:rsidRDefault="00FB22E0" w:rsidP="00962D82">
            <w:pPr>
              <w:rPr>
                <w:rFonts w:cs="Open Sans"/>
              </w:rPr>
            </w:pPr>
          </w:p>
          <w:p w14:paraId="64219E16" w14:textId="77777777" w:rsidR="00FB22E0" w:rsidRDefault="00FB22E0" w:rsidP="00962D82">
            <w:pPr>
              <w:rPr>
                <w:rFonts w:cs="Open Sans"/>
              </w:rPr>
            </w:pPr>
          </w:p>
          <w:p w14:paraId="78BA8C6D" w14:textId="77777777" w:rsidR="00FB22E0" w:rsidRPr="008D3CCA" w:rsidRDefault="00FB22E0" w:rsidP="00962D82">
            <w:pPr>
              <w:rPr>
                <w:rFonts w:cs="Open Sans"/>
              </w:rPr>
            </w:pPr>
          </w:p>
        </w:tc>
        <w:tc>
          <w:tcPr>
            <w:tcW w:w="3019" w:type="dxa"/>
          </w:tcPr>
          <w:p w14:paraId="27AA3B05" w14:textId="77777777" w:rsidR="00FB22E0" w:rsidRDefault="00FB22E0" w:rsidP="00962D82">
            <w:pPr>
              <w:rPr>
                <w:rFonts w:cs="Open Sans"/>
              </w:rPr>
            </w:pPr>
            <w:r>
              <w:rPr>
                <w:rFonts w:cs="Open Sans"/>
              </w:rPr>
              <w:t>Utviklingsveileder i samarbeid med Nina Vasseljen, NTNU og Sissel Dahlen Fjæran, DMMH</w:t>
            </w:r>
          </w:p>
        </w:tc>
      </w:tr>
      <w:tr w:rsidR="00FB22E0" w:rsidRPr="008D3CCA" w14:paraId="7C0CC4AA" w14:textId="77777777" w:rsidTr="00962D82">
        <w:tc>
          <w:tcPr>
            <w:tcW w:w="2121" w:type="dxa"/>
          </w:tcPr>
          <w:p w14:paraId="4607A020" w14:textId="77777777" w:rsidR="00FB22E0" w:rsidRDefault="00FB22E0" w:rsidP="00962D82">
            <w:pPr>
              <w:rPr>
                <w:rFonts w:cs="Open Sans"/>
              </w:rPr>
            </w:pPr>
            <w:r>
              <w:rPr>
                <w:rFonts w:cs="Open Sans"/>
              </w:rPr>
              <w:lastRenderedPageBreak/>
              <w:t>15. oktober</w:t>
            </w:r>
          </w:p>
          <w:p w14:paraId="2D96B954" w14:textId="77777777" w:rsidR="00FB22E0" w:rsidRDefault="00FB22E0" w:rsidP="00962D82">
            <w:pPr>
              <w:rPr>
                <w:rFonts w:cs="Open Sans"/>
              </w:rPr>
            </w:pPr>
            <w:r>
              <w:rPr>
                <w:rFonts w:cs="Open Sans"/>
              </w:rPr>
              <w:t>Kl. 10 – 15 i Å aktivitetshus, Åfjord</w:t>
            </w:r>
          </w:p>
          <w:p w14:paraId="0A508CDB" w14:textId="77777777" w:rsidR="00FB22E0" w:rsidRDefault="00FB22E0" w:rsidP="00962D82">
            <w:pPr>
              <w:rPr>
                <w:rFonts w:cs="Open Sans"/>
              </w:rPr>
            </w:pPr>
          </w:p>
        </w:tc>
        <w:tc>
          <w:tcPr>
            <w:tcW w:w="3916" w:type="dxa"/>
          </w:tcPr>
          <w:p w14:paraId="432E4E14" w14:textId="7C517F14" w:rsidR="00FB22E0" w:rsidRDefault="00FB22E0" w:rsidP="00962D82">
            <w:pPr>
              <w:rPr>
                <w:rFonts w:cs="Open Sans"/>
              </w:rPr>
            </w:pPr>
            <w:r>
              <w:rPr>
                <w:rFonts w:cs="Open Sans"/>
              </w:rPr>
              <w:t xml:space="preserve">Regional samling </w:t>
            </w:r>
          </w:p>
          <w:p w14:paraId="62761C12" w14:textId="77777777" w:rsidR="00FB22E0" w:rsidRDefault="00FB22E0" w:rsidP="00962D82">
            <w:pPr>
              <w:rPr>
                <w:rFonts w:cs="Open Sans"/>
              </w:rPr>
            </w:pPr>
            <w:r>
              <w:rPr>
                <w:rFonts w:cs="Open Sans"/>
              </w:rPr>
              <w:t>(felles for barnehagelærere og grunnskolelærere)</w:t>
            </w:r>
          </w:p>
          <w:p w14:paraId="681FD154" w14:textId="77777777" w:rsidR="00FB22E0" w:rsidRDefault="00FB22E0" w:rsidP="00962D82">
            <w:pPr>
              <w:rPr>
                <w:rFonts w:cs="Open Sans"/>
              </w:rPr>
            </w:pPr>
          </w:p>
          <w:p w14:paraId="27AE67D9" w14:textId="77777777" w:rsidR="00FB22E0" w:rsidRDefault="00FB22E0" w:rsidP="00962D82">
            <w:pPr>
              <w:rPr>
                <w:rFonts w:cs="Open Sans"/>
              </w:rPr>
            </w:pPr>
            <w:r>
              <w:rPr>
                <w:rFonts w:cs="Open Sans"/>
              </w:rPr>
              <w:t>Hva innebærer det å bli lærer?</w:t>
            </w:r>
          </w:p>
          <w:p w14:paraId="68D2AB9F" w14:textId="77777777" w:rsidR="00FB22E0" w:rsidRDefault="00FB22E0" w:rsidP="00962D82">
            <w:pPr>
              <w:rPr>
                <w:rFonts w:cs="Open Sans"/>
              </w:rPr>
            </w:pPr>
          </w:p>
          <w:p w14:paraId="750EF103" w14:textId="77777777" w:rsidR="00FB22E0" w:rsidRDefault="00FB22E0" w:rsidP="00962D82">
            <w:pPr>
              <w:rPr>
                <w:rFonts w:cs="Open Sans"/>
              </w:rPr>
            </w:pPr>
            <w:r>
              <w:rPr>
                <w:rFonts w:cs="Open Sans"/>
              </w:rPr>
              <w:t>Lærere i sitt første år får tid sammen til å dele gleder og utfordringer i starten på læreryrket.</w:t>
            </w:r>
          </w:p>
          <w:p w14:paraId="594102C3" w14:textId="77777777" w:rsidR="00FB22E0" w:rsidRDefault="00FB22E0" w:rsidP="00962D82">
            <w:pPr>
              <w:rPr>
                <w:rFonts w:cs="Open Sans"/>
              </w:rPr>
            </w:pPr>
          </w:p>
          <w:p w14:paraId="2E13EAA7" w14:textId="77777777" w:rsidR="00FB22E0" w:rsidRDefault="00FB22E0" w:rsidP="00962D82">
            <w:pPr>
              <w:rPr>
                <w:rFonts w:cs="Open Sans"/>
              </w:rPr>
            </w:pPr>
            <w:r>
              <w:rPr>
                <w:rFonts w:cs="Open Sans"/>
              </w:rPr>
              <w:t>Lærere i sitt andre år ser i bakspeilet på erfaringer de har gjort gjennom sitt første år, som de gjerne skulle lært mer om under lærerutdanningen.</w:t>
            </w:r>
          </w:p>
          <w:p w14:paraId="4D1DCD27" w14:textId="77777777" w:rsidR="00FB22E0" w:rsidRPr="00370D7D" w:rsidRDefault="00FB22E0" w:rsidP="00962D82">
            <w:pPr>
              <w:rPr>
                <w:rFonts w:cs="Open Sans"/>
              </w:rPr>
            </w:pPr>
          </w:p>
          <w:p w14:paraId="0B542BC3" w14:textId="77777777" w:rsidR="00FB22E0" w:rsidRPr="00073314" w:rsidRDefault="00FB22E0" w:rsidP="00962D82">
            <w:pPr>
              <w:pStyle w:val="Listeavsnitt"/>
              <w:rPr>
                <w:rFonts w:cs="Open Sans"/>
              </w:rPr>
            </w:pPr>
          </w:p>
        </w:tc>
        <w:tc>
          <w:tcPr>
            <w:tcW w:w="3019" w:type="dxa"/>
          </w:tcPr>
          <w:p w14:paraId="371F7C1B" w14:textId="77777777" w:rsidR="00FB22E0" w:rsidRDefault="00FB22E0" w:rsidP="00962D82">
            <w:pPr>
              <w:rPr>
                <w:rFonts w:cs="Open Sans"/>
              </w:rPr>
            </w:pPr>
            <w:r>
              <w:rPr>
                <w:rFonts w:cs="Open Sans"/>
              </w:rPr>
              <w:t>Utviklingsveileder i samarbeid med Nina Vasseljen, NTNU og Sissel Dahlen Fjæran, DMMH</w:t>
            </w:r>
          </w:p>
          <w:p w14:paraId="4DE8EE5A" w14:textId="77777777" w:rsidR="00FB22E0" w:rsidRPr="008D3CCA" w:rsidRDefault="00FB22E0" w:rsidP="00962D82">
            <w:pPr>
              <w:rPr>
                <w:rFonts w:cs="Open Sans"/>
              </w:rPr>
            </w:pPr>
          </w:p>
        </w:tc>
      </w:tr>
      <w:tr w:rsidR="00FB22E0" w:rsidRPr="008D3CCA" w14:paraId="605DA356" w14:textId="77777777" w:rsidTr="00962D82">
        <w:tc>
          <w:tcPr>
            <w:tcW w:w="2121" w:type="dxa"/>
          </w:tcPr>
          <w:p w14:paraId="10E1A306" w14:textId="77777777" w:rsidR="00FB22E0" w:rsidRDefault="00FB22E0" w:rsidP="00962D82">
            <w:pPr>
              <w:rPr>
                <w:rFonts w:cs="Open Sans"/>
              </w:rPr>
            </w:pPr>
            <w:r>
              <w:rPr>
                <w:rFonts w:cs="Open Sans"/>
              </w:rPr>
              <w:t>Tirsdag 14. januar 2024, kl. 12.00- 15.00</w:t>
            </w:r>
          </w:p>
          <w:p w14:paraId="3B37DAFF" w14:textId="77777777" w:rsidR="00FB22E0" w:rsidRDefault="00FB22E0" w:rsidP="00962D82">
            <w:pPr>
              <w:rPr>
                <w:rFonts w:cs="Open Sans"/>
              </w:rPr>
            </w:pPr>
          </w:p>
          <w:p w14:paraId="68D93CDB" w14:textId="77777777" w:rsidR="00FB22E0" w:rsidRDefault="00FB22E0" w:rsidP="00962D82">
            <w:pPr>
              <w:rPr>
                <w:rFonts w:cs="Open Sans"/>
              </w:rPr>
            </w:pPr>
            <w:r>
              <w:rPr>
                <w:rFonts w:cs="Open Sans"/>
              </w:rPr>
              <w:t>Teams (lenke til møterom blir utsendt på epost)</w:t>
            </w:r>
          </w:p>
          <w:p w14:paraId="71007DB0" w14:textId="77777777" w:rsidR="00FB22E0" w:rsidRDefault="00FB22E0" w:rsidP="00962D82">
            <w:pPr>
              <w:rPr>
                <w:rFonts w:cs="Open Sans"/>
              </w:rPr>
            </w:pPr>
          </w:p>
        </w:tc>
        <w:tc>
          <w:tcPr>
            <w:tcW w:w="3916" w:type="dxa"/>
          </w:tcPr>
          <w:p w14:paraId="3AE2CADD" w14:textId="77777777" w:rsidR="00FB22E0" w:rsidRDefault="00FB22E0" w:rsidP="00962D82">
            <w:pPr>
              <w:rPr>
                <w:rFonts w:cs="Open Sans"/>
              </w:rPr>
            </w:pPr>
            <w:r>
              <w:rPr>
                <w:rFonts w:cs="Open Sans"/>
              </w:rPr>
              <w:t xml:space="preserve">Digital regional samling </w:t>
            </w:r>
          </w:p>
          <w:p w14:paraId="298D58ED" w14:textId="77777777" w:rsidR="00FB22E0" w:rsidRDefault="00FB22E0" w:rsidP="00962D82">
            <w:pPr>
              <w:rPr>
                <w:rFonts w:cs="Open Sans"/>
              </w:rPr>
            </w:pPr>
            <w:r>
              <w:rPr>
                <w:rFonts w:cs="Open Sans"/>
              </w:rPr>
              <w:t>(felles for barnehagelærere og grunnskolelærere</w:t>
            </w:r>
          </w:p>
          <w:p w14:paraId="2E99515E" w14:textId="77777777" w:rsidR="00FB22E0" w:rsidRDefault="00FB22E0" w:rsidP="00962D82">
            <w:pPr>
              <w:rPr>
                <w:rFonts w:cs="Open Sans"/>
              </w:rPr>
            </w:pPr>
          </w:p>
          <w:p w14:paraId="4AD351BF" w14:textId="77777777" w:rsidR="00FB22E0" w:rsidRDefault="00FB22E0" w:rsidP="00962D82">
            <w:pPr>
              <w:rPr>
                <w:rFonts w:cs="Open Sans"/>
              </w:rPr>
            </w:pPr>
            <w:r>
              <w:rPr>
                <w:rFonts w:cs="Open Sans"/>
              </w:rPr>
              <w:t xml:space="preserve">Tema: </w:t>
            </w:r>
          </w:p>
          <w:p w14:paraId="27F3FAFC" w14:textId="77777777" w:rsidR="00FB22E0" w:rsidRDefault="00FB22E0" w:rsidP="00962D82">
            <w:pPr>
              <w:rPr>
                <w:rFonts w:cs="Open Sans"/>
              </w:rPr>
            </w:pPr>
            <w:r>
              <w:rPr>
                <w:rFonts w:cs="Open Sans"/>
              </w:rPr>
              <w:t>Profesjonsetikk i et inkluderende barnehage- og skolemiljø.</w:t>
            </w:r>
          </w:p>
          <w:p w14:paraId="55F04CEB" w14:textId="77777777" w:rsidR="00FB22E0" w:rsidRDefault="00FB22E0" w:rsidP="00962D82">
            <w:pPr>
              <w:rPr>
                <w:rFonts w:cs="Open Sans"/>
              </w:rPr>
            </w:pPr>
            <w:r>
              <w:rPr>
                <w:rFonts w:cs="Open Sans"/>
              </w:rPr>
              <w:t xml:space="preserve">Vi jobber med case i grupper. De som har anledning kan sitte fysisk sammen, de som ønsker kan bli koblet sammen med andre i digitale grupperom. </w:t>
            </w:r>
          </w:p>
          <w:p w14:paraId="7EC3B620" w14:textId="77777777" w:rsidR="00FB22E0" w:rsidRDefault="00FB22E0" w:rsidP="00962D82">
            <w:pPr>
              <w:rPr>
                <w:rFonts w:cs="Open Sans"/>
              </w:rPr>
            </w:pPr>
          </w:p>
        </w:tc>
        <w:tc>
          <w:tcPr>
            <w:tcW w:w="3019" w:type="dxa"/>
          </w:tcPr>
          <w:p w14:paraId="352ED2E6" w14:textId="77777777" w:rsidR="00FB22E0" w:rsidRDefault="00FB22E0" w:rsidP="00962D82">
            <w:pPr>
              <w:rPr>
                <w:rFonts w:cs="Open Sans"/>
              </w:rPr>
            </w:pPr>
            <w:r>
              <w:rPr>
                <w:rFonts w:cs="Open Sans"/>
              </w:rPr>
              <w:t xml:space="preserve">Utviklingsveileder i samarbeid med Trøndelag Sørvest, Nina Vasseljen, NTNU og Sissel Dahlen Fjæran, DMMH. </w:t>
            </w:r>
          </w:p>
        </w:tc>
      </w:tr>
      <w:tr w:rsidR="00D82FB5" w:rsidRPr="008D3CCA" w14:paraId="63ED2C0D" w14:textId="77777777" w:rsidTr="00962D82">
        <w:tc>
          <w:tcPr>
            <w:tcW w:w="2121" w:type="dxa"/>
          </w:tcPr>
          <w:p w14:paraId="520BAA8F" w14:textId="30A81661" w:rsidR="00A15D96" w:rsidRDefault="00D428F3" w:rsidP="00D428F3">
            <w:pPr>
              <w:rPr>
                <w:rFonts w:cs="Open Sans"/>
              </w:rPr>
            </w:pPr>
            <w:r w:rsidRPr="00D428F3">
              <w:rPr>
                <w:rFonts w:cs="Open Sans"/>
              </w:rPr>
              <w:t>4.</w:t>
            </w:r>
            <w:r>
              <w:rPr>
                <w:rFonts w:cs="Open Sans"/>
              </w:rPr>
              <w:t xml:space="preserve"> </w:t>
            </w:r>
            <w:r w:rsidRPr="00D428F3">
              <w:rPr>
                <w:rFonts w:cs="Open Sans"/>
              </w:rPr>
              <w:t>og 5. februar 2025</w:t>
            </w:r>
          </w:p>
          <w:p w14:paraId="6FB4E43B" w14:textId="77777777" w:rsidR="00D428F3" w:rsidRPr="00D428F3" w:rsidRDefault="00D428F3" w:rsidP="00D428F3">
            <w:pPr>
              <w:rPr>
                <w:rFonts w:cs="Open Sans"/>
              </w:rPr>
            </w:pPr>
          </w:p>
          <w:p w14:paraId="5ACBF483" w14:textId="77777777" w:rsidR="00A15D96" w:rsidRDefault="00A15D96" w:rsidP="00962D82">
            <w:pPr>
              <w:rPr>
                <w:rFonts w:cs="Open Sans"/>
              </w:rPr>
            </w:pPr>
            <w:r>
              <w:rPr>
                <w:rFonts w:cs="Open Sans"/>
              </w:rPr>
              <w:t>DMMH, Trondheim</w:t>
            </w:r>
          </w:p>
          <w:p w14:paraId="256F39EA" w14:textId="6E238C51" w:rsidR="00A15D96" w:rsidRDefault="00A15D96" w:rsidP="00962D82">
            <w:pPr>
              <w:rPr>
                <w:rFonts w:cs="Open Sans"/>
              </w:rPr>
            </w:pPr>
          </w:p>
        </w:tc>
        <w:tc>
          <w:tcPr>
            <w:tcW w:w="3916" w:type="dxa"/>
          </w:tcPr>
          <w:p w14:paraId="2C8CB084" w14:textId="77777777" w:rsidR="00517672" w:rsidRPr="00517672" w:rsidRDefault="00517672" w:rsidP="00517672">
            <w:pPr>
              <w:rPr>
                <w:rFonts w:cs="Open Sans"/>
              </w:rPr>
            </w:pPr>
            <w:r w:rsidRPr="00517672">
              <w:rPr>
                <w:rFonts w:cs="Open Sans"/>
              </w:rPr>
              <w:t>2 dagers samling for nyutdannede barnehagelærere i sitt første arbeidsår</w:t>
            </w:r>
          </w:p>
          <w:p w14:paraId="2C5C8668" w14:textId="77777777" w:rsidR="00517672" w:rsidRPr="00517672" w:rsidRDefault="00517672" w:rsidP="00517672">
            <w:pPr>
              <w:rPr>
                <w:rFonts w:cs="Open Sans"/>
              </w:rPr>
            </w:pPr>
          </w:p>
          <w:p w14:paraId="749CFE13" w14:textId="77777777" w:rsidR="00517672" w:rsidRPr="00517672" w:rsidRDefault="00517672" w:rsidP="00517672">
            <w:pPr>
              <w:rPr>
                <w:rFonts w:cs="Open Sans"/>
              </w:rPr>
            </w:pPr>
            <w:r w:rsidRPr="00517672">
              <w:rPr>
                <w:rFonts w:cs="Open Sans"/>
              </w:rPr>
              <w:t>Tema:</w:t>
            </w:r>
          </w:p>
          <w:p w14:paraId="5448353A" w14:textId="45CC04E1" w:rsidR="00A15D96" w:rsidRDefault="00517672" w:rsidP="00517672">
            <w:pPr>
              <w:rPr>
                <w:rFonts w:cs="Open Sans"/>
              </w:rPr>
            </w:pPr>
            <w:r w:rsidRPr="00517672">
              <w:rPr>
                <w:rFonts w:cs="Open Sans"/>
              </w:rPr>
              <w:t>«Ny i møte med profesjonen, - å lede i samspill med refleksjon over møtet, veiledning og konflikthåndtering»</w:t>
            </w:r>
          </w:p>
          <w:p w14:paraId="370D895F" w14:textId="0AED6510" w:rsidR="00A15D96" w:rsidRDefault="00A15D96" w:rsidP="00962D82">
            <w:pPr>
              <w:rPr>
                <w:rFonts w:cs="Open Sans"/>
              </w:rPr>
            </w:pPr>
          </w:p>
        </w:tc>
        <w:tc>
          <w:tcPr>
            <w:tcW w:w="3019" w:type="dxa"/>
          </w:tcPr>
          <w:p w14:paraId="1D5BC04E" w14:textId="3C46F011" w:rsidR="00D82FB5" w:rsidRDefault="00D428F3" w:rsidP="00962D82">
            <w:pPr>
              <w:rPr>
                <w:rFonts w:cs="Open Sans"/>
              </w:rPr>
            </w:pPr>
            <w:r>
              <w:rPr>
                <w:rFonts w:cs="Open Sans"/>
              </w:rPr>
              <w:t>Børge Kristoffersen, DMMH</w:t>
            </w:r>
          </w:p>
        </w:tc>
      </w:tr>
      <w:tr w:rsidR="00FB22E0" w:rsidRPr="008D3CCA" w14:paraId="139329E4" w14:textId="77777777" w:rsidTr="00962D82">
        <w:tc>
          <w:tcPr>
            <w:tcW w:w="2121" w:type="dxa"/>
          </w:tcPr>
          <w:p w14:paraId="034FF5A9" w14:textId="77777777" w:rsidR="00FB22E0" w:rsidRDefault="00FB22E0" w:rsidP="00962D82">
            <w:pPr>
              <w:rPr>
                <w:rFonts w:cs="Open Sans"/>
              </w:rPr>
            </w:pPr>
            <w:r>
              <w:rPr>
                <w:rFonts w:cs="Open Sans"/>
              </w:rPr>
              <w:t>Dato kommer</w:t>
            </w:r>
          </w:p>
        </w:tc>
        <w:tc>
          <w:tcPr>
            <w:tcW w:w="3916" w:type="dxa"/>
          </w:tcPr>
          <w:p w14:paraId="2D8FF896" w14:textId="77777777" w:rsidR="00FB22E0" w:rsidRDefault="00FB22E0" w:rsidP="00962D82">
            <w:pPr>
              <w:rPr>
                <w:rFonts w:cs="Open Sans"/>
              </w:rPr>
            </w:pPr>
            <w:r>
              <w:rPr>
                <w:rFonts w:cs="Open Sans"/>
              </w:rPr>
              <w:t xml:space="preserve">Digital veiledersamling </w:t>
            </w:r>
          </w:p>
          <w:p w14:paraId="07406212" w14:textId="77777777" w:rsidR="00FB22E0" w:rsidRDefault="00FB22E0" w:rsidP="00962D82">
            <w:pPr>
              <w:rPr>
                <w:rFonts w:cs="Open Sans"/>
              </w:rPr>
            </w:pPr>
          </w:p>
        </w:tc>
        <w:tc>
          <w:tcPr>
            <w:tcW w:w="3019" w:type="dxa"/>
          </w:tcPr>
          <w:p w14:paraId="4BFF1345" w14:textId="77777777" w:rsidR="00FB22E0" w:rsidRDefault="00FB22E0" w:rsidP="00962D82">
            <w:pPr>
              <w:rPr>
                <w:rFonts w:cs="Open Sans"/>
              </w:rPr>
            </w:pPr>
            <w:r>
              <w:rPr>
                <w:rFonts w:cs="Open Sans"/>
              </w:rPr>
              <w:t xml:space="preserve"> </w:t>
            </w:r>
            <w:r w:rsidRPr="008D3CCA">
              <w:rPr>
                <w:rFonts w:cs="Open Sans"/>
              </w:rPr>
              <w:t>Utviklingsveileder</w:t>
            </w:r>
            <w:r>
              <w:rPr>
                <w:rFonts w:cs="Open Sans"/>
              </w:rPr>
              <w:t xml:space="preserve"> i samarbeid med Nina Vasseljen, NTNU og Sissel Dahlen Fjæran, DMMH</w:t>
            </w:r>
          </w:p>
        </w:tc>
      </w:tr>
      <w:tr w:rsidR="00FB22E0" w:rsidRPr="008D3CCA" w14:paraId="479902F9" w14:textId="77777777" w:rsidTr="00962D82">
        <w:tc>
          <w:tcPr>
            <w:tcW w:w="2121" w:type="dxa"/>
          </w:tcPr>
          <w:p w14:paraId="0FBAD1EB" w14:textId="77777777" w:rsidR="00FB22E0" w:rsidRPr="008D3CCA" w:rsidRDefault="00FB22E0" w:rsidP="00962D82">
            <w:pPr>
              <w:rPr>
                <w:rFonts w:cs="Open Sans"/>
              </w:rPr>
            </w:pPr>
            <w:r>
              <w:rPr>
                <w:rFonts w:cs="Open Sans"/>
              </w:rPr>
              <w:t>April (dato kommer)</w:t>
            </w:r>
          </w:p>
        </w:tc>
        <w:tc>
          <w:tcPr>
            <w:tcW w:w="3916" w:type="dxa"/>
          </w:tcPr>
          <w:p w14:paraId="0D13DFCB" w14:textId="77777777" w:rsidR="00FB22E0" w:rsidRDefault="00FB22E0" w:rsidP="00962D82">
            <w:pPr>
              <w:rPr>
                <w:rFonts w:cs="Open Sans"/>
              </w:rPr>
            </w:pPr>
            <w:r>
              <w:rPr>
                <w:rFonts w:cs="Open Sans"/>
              </w:rPr>
              <w:t>Regional samling</w:t>
            </w:r>
          </w:p>
          <w:p w14:paraId="4E7D23CB" w14:textId="77777777" w:rsidR="00FB22E0" w:rsidRDefault="00FB22E0" w:rsidP="00962D82">
            <w:pPr>
              <w:rPr>
                <w:rFonts w:cs="Open Sans"/>
              </w:rPr>
            </w:pPr>
            <w:r>
              <w:rPr>
                <w:rFonts w:cs="Open Sans"/>
              </w:rPr>
              <w:t>(felles for barnehagelærere og grunnskolelærere)</w:t>
            </w:r>
          </w:p>
          <w:p w14:paraId="31D313AA" w14:textId="77777777" w:rsidR="00FB22E0" w:rsidRPr="008D3CCA" w:rsidRDefault="00FB22E0" w:rsidP="00962D82">
            <w:pPr>
              <w:rPr>
                <w:rFonts w:cs="Open Sans"/>
              </w:rPr>
            </w:pPr>
          </w:p>
        </w:tc>
        <w:tc>
          <w:tcPr>
            <w:tcW w:w="3019" w:type="dxa"/>
          </w:tcPr>
          <w:p w14:paraId="09A63056" w14:textId="77777777" w:rsidR="00FB22E0" w:rsidRPr="008D3CCA" w:rsidRDefault="00FB22E0" w:rsidP="00962D82">
            <w:pPr>
              <w:rPr>
                <w:rFonts w:cs="Open Sans"/>
              </w:rPr>
            </w:pPr>
            <w:r w:rsidRPr="008D3CCA">
              <w:rPr>
                <w:rFonts w:cs="Open Sans"/>
              </w:rPr>
              <w:lastRenderedPageBreak/>
              <w:t>Utviklingsveileder</w:t>
            </w:r>
            <w:r>
              <w:rPr>
                <w:rFonts w:cs="Open Sans"/>
              </w:rPr>
              <w:t xml:space="preserve"> i samarbeid med Nina </w:t>
            </w:r>
            <w:r>
              <w:rPr>
                <w:rFonts w:cs="Open Sans"/>
              </w:rPr>
              <w:lastRenderedPageBreak/>
              <w:t>Vasseljen, NTNU og Sissel Dahlen Fjæran, DMMH</w:t>
            </w:r>
          </w:p>
        </w:tc>
      </w:tr>
    </w:tbl>
    <w:p w14:paraId="5413D8FB" w14:textId="77777777" w:rsidR="00FB22E0" w:rsidRPr="00BB7E94" w:rsidRDefault="00FB22E0" w:rsidP="00FB22E0"/>
    <w:p w14:paraId="77A6038B" w14:textId="77777777" w:rsidR="001D7357" w:rsidRPr="00FE1677" w:rsidRDefault="001D7357" w:rsidP="00FB22E0">
      <w:pPr>
        <w:pStyle w:val="Overskrift1"/>
        <w:jc w:val="center"/>
        <w:rPr>
          <w:rFonts w:ascii="Open Sans" w:hAnsi="Open Sans" w:cs="Open Sans"/>
        </w:rPr>
      </w:pPr>
    </w:p>
    <w:sectPr w:rsidR="001D7357" w:rsidRPr="00FE167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1E51" w14:textId="77777777" w:rsidR="00B178B0" w:rsidRDefault="00B178B0" w:rsidP="00AB7251">
      <w:r>
        <w:separator/>
      </w:r>
    </w:p>
  </w:endnote>
  <w:endnote w:type="continuationSeparator" w:id="0">
    <w:p w14:paraId="4E019761" w14:textId="77777777" w:rsidR="00B178B0" w:rsidRDefault="00B178B0" w:rsidP="00AB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416853"/>
      <w:docPartObj>
        <w:docPartGallery w:val="Page Numbers (Bottom of Page)"/>
        <w:docPartUnique/>
      </w:docPartObj>
    </w:sdtPr>
    <w:sdtContent>
      <w:p w14:paraId="29144E04" w14:textId="5E719578" w:rsidR="00AB7251" w:rsidRDefault="00AB7251">
        <w:pPr>
          <w:pStyle w:val="Bunntekst"/>
          <w:jc w:val="right"/>
        </w:pPr>
        <w:r>
          <w:fldChar w:fldCharType="begin"/>
        </w:r>
        <w:r>
          <w:instrText>PAGE   \* MERGEFORMAT</w:instrText>
        </w:r>
        <w:r>
          <w:fldChar w:fldCharType="separate"/>
        </w:r>
        <w:r>
          <w:t>2</w:t>
        </w:r>
        <w:r>
          <w:fldChar w:fldCharType="end"/>
        </w:r>
      </w:p>
    </w:sdtContent>
  </w:sdt>
  <w:p w14:paraId="5CB1067F" w14:textId="77777777" w:rsidR="00AB7251" w:rsidRDefault="00AB72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ED4A" w14:textId="77777777" w:rsidR="00B178B0" w:rsidRDefault="00B178B0" w:rsidP="00AB7251">
      <w:r>
        <w:separator/>
      </w:r>
    </w:p>
  </w:footnote>
  <w:footnote w:type="continuationSeparator" w:id="0">
    <w:p w14:paraId="03FA5DDA" w14:textId="77777777" w:rsidR="00B178B0" w:rsidRDefault="00B178B0" w:rsidP="00AB7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D15D"/>
      </v:shape>
    </w:pict>
  </w:numPicBullet>
  <w:abstractNum w:abstractNumId="0" w15:restartNumberingAfterBreak="0">
    <w:nsid w:val="016F3DF1"/>
    <w:multiLevelType w:val="hybridMultilevel"/>
    <w:tmpl w:val="6FB61D7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7A51FA"/>
    <w:multiLevelType w:val="hybridMultilevel"/>
    <w:tmpl w:val="E9502C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6C462F8"/>
    <w:multiLevelType w:val="hybridMultilevel"/>
    <w:tmpl w:val="0C1E43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9B2691"/>
    <w:multiLevelType w:val="hybridMultilevel"/>
    <w:tmpl w:val="0A18B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3D575DE"/>
    <w:multiLevelType w:val="hybridMultilevel"/>
    <w:tmpl w:val="CA1C3BF6"/>
    <w:lvl w:ilvl="0" w:tplc="4772421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8727F24"/>
    <w:multiLevelType w:val="hybridMultilevel"/>
    <w:tmpl w:val="CF56CEB8"/>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6A1F67"/>
    <w:multiLevelType w:val="hybridMultilevel"/>
    <w:tmpl w:val="A68CFD52"/>
    <w:lvl w:ilvl="0" w:tplc="32A0B296">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FBC6A8F"/>
    <w:multiLevelType w:val="hybridMultilevel"/>
    <w:tmpl w:val="929CF7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44920038">
    <w:abstractNumId w:val="6"/>
  </w:num>
  <w:num w:numId="2" w16cid:durableId="1257058250">
    <w:abstractNumId w:val="4"/>
  </w:num>
  <w:num w:numId="3" w16cid:durableId="1395739235">
    <w:abstractNumId w:val="5"/>
  </w:num>
  <w:num w:numId="4" w16cid:durableId="160396143">
    <w:abstractNumId w:val="3"/>
  </w:num>
  <w:num w:numId="5" w16cid:durableId="12731187">
    <w:abstractNumId w:val="2"/>
  </w:num>
  <w:num w:numId="6" w16cid:durableId="712385480">
    <w:abstractNumId w:val="7"/>
  </w:num>
  <w:num w:numId="7" w16cid:durableId="743185523">
    <w:abstractNumId w:val="1"/>
  </w:num>
  <w:num w:numId="8" w16cid:durableId="119488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44"/>
    <w:rsid w:val="00000DD7"/>
    <w:rsid w:val="00017A1E"/>
    <w:rsid w:val="000A7E07"/>
    <w:rsid w:val="00145E05"/>
    <w:rsid w:val="00180C57"/>
    <w:rsid w:val="001D7357"/>
    <w:rsid w:val="00212644"/>
    <w:rsid w:val="002D7B3F"/>
    <w:rsid w:val="00322A71"/>
    <w:rsid w:val="003379DC"/>
    <w:rsid w:val="003B27FE"/>
    <w:rsid w:val="003C07FD"/>
    <w:rsid w:val="00403579"/>
    <w:rsid w:val="0042252C"/>
    <w:rsid w:val="00464BCC"/>
    <w:rsid w:val="004B50C2"/>
    <w:rsid w:val="004C14C0"/>
    <w:rsid w:val="00506692"/>
    <w:rsid w:val="00517672"/>
    <w:rsid w:val="00541247"/>
    <w:rsid w:val="00551B9D"/>
    <w:rsid w:val="00577AC8"/>
    <w:rsid w:val="005A5969"/>
    <w:rsid w:val="005D33F8"/>
    <w:rsid w:val="005D598A"/>
    <w:rsid w:val="005D6EEC"/>
    <w:rsid w:val="005F5330"/>
    <w:rsid w:val="00620048"/>
    <w:rsid w:val="00673DC6"/>
    <w:rsid w:val="00807AB3"/>
    <w:rsid w:val="00861CA1"/>
    <w:rsid w:val="00944F67"/>
    <w:rsid w:val="009B6BCD"/>
    <w:rsid w:val="009B7331"/>
    <w:rsid w:val="00A15D96"/>
    <w:rsid w:val="00A3152E"/>
    <w:rsid w:val="00A52F8F"/>
    <w:rsid w:val="00A5746E"/>
    <w:rsid w:val="00A87657"/>
    <w:rsid w:val="00AB7251"/>
    <w:rsid w:val="00AD0BAA"/>
    <w:rsid w:val="00B178B0"/>
    <w:rsid w:val="00B32221"/>
    <w:rsid w:val="00BE39B6"/>
    <w:rsid w:val="00CC5339"/>
    <w:rsid w:val="00D20670"/>
    <w:rsid w:val="00D428F3"/>
    <w:rsid w:val="00D55FEA"/>
    <w:rsid w:val="00D56BBD"/>
    <w:rsid w:val="00D607F4"/>
    <w:rsid w:val="00D752C2"/>
    <w:rsid w:val="00D82FB5"/>
    <w:rsid w:val="00D915D9"/>
    <w:rsid w:val="00DD00F7"/>
    <w:rsid w:val="00E42D52"/>
    <w:rsid w:val="00ED2775"/>
    <w:rsid w:val="00EE4393"/>
    <w:rsid w:val="00F64A79"/>
    <w:rsid w:val="00FB22E0"/>
    <w:rsid w:val="00FD0DE0"/>
    <w:rsid w:val="00FE1677"/>
    <w:rsid w:val="00FF0067"/>
    <w:rsid w:val="00FF02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0ECD"/>
  <w15:chartTrackingRefBased/>
  <w15:docId w15:val="{7BBF8E0F-E483-4C8B-9564-BDB935FF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CC"/>
  </w:style>
  <w:style w:type="paragraph" w:styleId="Overskrift1">
    <w:name w:val="heading 1"/>
    <w:aliases w:val="Tittel Fosenregionen"/>
    <w:basedOn w:val="Normal"/>
    <w:next w:val="Normal"/>
    <w:link w:val="Overskrift1Tegn"/>
    <w:uiPriority w:val="9"/>
    <w:qFormat/>
    <w:rsid w:val="005D6EEC"/>
    <w:pPr>
      <w:keepNext/>
      <w:keepLines/>
      <w:spacing w:before="240" w:line="360" w:lineRule="auto"/>
      <w:outlineLvl w:val="0"/>
    </w:pPr>
    <w:rPr>
      <w:rFonts w:ascii="Montserrat" w:eastAsiaTheme="majorEastAsia" w:hAnsi="Montserrat" w:cstheme="majorBidi"/>
      <w:b/>
      <w:color w:val="005B6C"/>
      <w:sz w:val="36"/>
      <w:szCs w:val="36"/>
    </w:rPr>
  </w:style>
  <w:style w:type="paragraph" w:styleId="Overskrift2">
    <w:name w:val="heading 2"/>
    <w:aliases w:val="Mellomtittel Fosenregionen"/>
    <w:basedOn w:val="Normal"/>
    <w:next w:val="Normal"/>
    <w:link w:val="Overskrift2Tegn"/>
    <w:uiPriority w:val="9"/>
    <w:unhideWhenUsed/>
    <w:qFormat/>
    <w:rsid w:val="005D6EEC"/>
    <w:pPr>
      <w:keepNext/>
      <w:keepLines/>
      <w:spacing w:before="160" w:after="120" w:line="259" w:lineRule="auto"/>
      <w:outlineLvl w:val="1"/>
    </w:pPr>
    <w:rPr>
      <w:rFonts w:ascii="Montserrat" w:eastAsiaTheme="majorEastAsia" w:hAnsi="Montserrat" w:cstheme="majorBidi"/>
      <w:b/>
      <w:color w:val="00A275"/>
      <w:sz w:val="26"/>
      <w:szCs w:val="26"/>
    </w:rPr>
  </w:style>
  <w:style w:type="paragraph" w:styleId="Overskrift3">
    <w:name w:val="heading 3"/>
    <w:basedOn w:val="Normal"/>
    <w:next w:val="Normal"/>
    <w:link w:val="Overskrift3Tegn"/>
    <w:uiPriority w:val="9"/>
    <w:unhideWhenUsed/>
    <w:qFormat/>
    <w:rsid w:val="00A5746E"/>
    <w:pPr>
      <w:keepNext/>
      <w:keepLines/>
      <w:spacing w:before="40"/>
      <w:outlineLvl w:val="2"/>
    </w:pPr>
    <w:rPr>
      <w:rFonts w:asciiTheme="majorHAnsi" w:eastAsiaTheme="majorEastAsia" w:hAnsiTheme="majorHAnsi" w:cstheme="majorBidi"/>
      <w:color w:val="005732" w:themeColor="accent1" w:themeShade="7F"/>
    </w:rPr>
  </w:style>
  <w:style w:type="paragraph" w:styleId="Overskrift4">
    <w:name w:val="heading 4"/>
    <w:basedOn w:val="Normal"/>
    <w:next w:val="Normal"/>
    <w:link w:val="Overskrift4Tegn"/>
    <w:uiPriority w:val="9"/>
    <w:semiHidden/>
    <w:unhideWhenUsed/>
    <w:qFormat/>
    <w:rsid w:val="00A5746E"/>
    <w:pPr>
      <w:keepNext/>
      <w:keepLines/>
      <w:spacing w:before="40"/>
      <w:outlineLvl w:val="3"/>
    </w:pPr>
    <w:rPr>
      <w:rFonts w:asciiTheme="majorHAnsi" w:eastAsiaTheme="majorEastAsia" w:hAnsiTheme="majorHAnsi" w:cstheme="majorBidi"/>
      <w:i/>
      <w:iCs/>
      <w:color w:val="00834C"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Tittel Fosenregionen Tegn"/>
    <w:basedOn w:val="Standardskriftforavsnitt"/>
    <w:link w:val="Overskrift1"/>
    <w:uiPriority w:val="9"/>
    <w:rsid w:val="005D6EEC"/>
    <w:rPr>
      <w:rFonts w:ascii="Montserrat" w:eastAsiaTheme="majorEastAsia" w:hAnsi="Montserrat" w:cstheme="majorBidi"/>
      <w:b/>
      <w:color w:val="005B6C"/>
      <w:sz w:val="36"/>
      <w:szCs w:val="36"/>
    </w:rPr>
  </w:style>
  <w:style w:type="character" w:customStyle="1" w:styleId="Overskrift2Tegn">
    <w:name w:val="Overskrift 2 Tegn"/>
    <w:aliases w:val="Mellomtittel Fosenregionen Tegn"/>
    <w:basedOn w:val="Standardskriftforavsnitt"/>
    <w:link w:val="Overskrift2"/>
    <w:uiPriority w:val="9"/>
    <w:rsid w:val="005D6EEC"/>
    <w:rPr>
      <w:rFonts w:ascii="Montserrat" w:eastAsiaTheme="majorEastAsia" w:hAnsi="Montserrat" w:cstheme="majorBidi"/>
      <w:b/>
      <w:color w:val="00A275"/>
      <w:sz w:val="26"/>
      <w:szCs w:val="26"/>
    </w:rPr>
  </w:style>
  <w:style w:type="paragraph" w:customStyle="1" w:styleId="DokumentTittel">
    <w:name w:val="Dokument Tittel"/>
    <w:basedOn w:val="Overskrift1"/>
    <w:qFormat/>
    <w:rsid w:val="005D6EEC"/>
    <w:pPr>
      <w:spacing w:line="276" w:lineRule="auto"/>
    </w:pPr>
    <w:rPr>
      <w:sz w:val="72"/>
      <w:szCs w:val="72"/>
    </w:rPr>
  </w:style>
  <w:style w:type="character" w:styleId="Hyperkobling">
    <w:name w:val="Hyperlink"/>
    <w:basedOn w:val="Standardskriftforavsnitt"/>
    <w:uiPriority w:val="99"/>
    <w:unhideWhenUsed/>
    <w:rsid w:val="005D6EEC"/>
    <w:rPr>
      <w:color w:val="00AF66" w:themeColor="hyperlink"/>
      <w:u w:val="single"/>
    </w:rPr>
  </w:style>
  <w:style w:type="character" w:styleId="Fulgthyperkobling">
    <w:name w:val="FollowedHyperlink"/>
    <w:basedOn w:val="Standardskriftforavsnitt"/>
    <w:uiPriority w:val="99"/>
    <w:semiHidden/>
    <w:unhideWhenUsed/>
    <w:rsid w:val="005D6EEC"/>
    <w:rPr>
      <w:color w:val="00677F" w:themeColor="followedHyperlink"/>
      <w:u w:val="single"/>
    </w:rPr>
  </w:style>
  <w:style w:type="paragraph" w:styleId="Overskriftforinnholdsfortegnelse">
    <w:name w:val="TOC Heading"/>
    <w:basedOn w:val="Overskrift1"/>
    <w:next w:val="Normal"/>
    <w:uiPriority w:val="39"/>
    <w:unhideWhenUsed/>
    <w:qFormat/>
    <w:rsid w:val="00944F67"/>
    <w:pPr>
      <w:outlineLvl w:val="9"/>
    </w:pPr>
    <w:rPr>
      <w:color w:val="00B3D6"/>
      <w:sz w:val="28"/>
      <w:szCs w:val="32"/>
      <w:lang w:eastAsia="nb-NO"/>
    </w:rPr>
  </w:style>
  <w:style w:type="character" w:customStyle="1" w:styleId="Overskrift3Tegn">
    <w:name w:val="Overskrift 3 Tegn"/>
    <w:basedOn w:val="Standardskriftforavsnitt"/>
    <w:link w:val="Overskrift3"/>
    <w:rsid w:val="00A5746E"/>
    <w:rPr>
      <w:rFonts w:asciiTheme="majorHAnsi" w:eastAsiaTheme="majorEastAsia" w:hAnsiTheme="majorHAnsi" w:cstheme="majorBidi"/>
      <w:color w:val="005732" w:themeColor="accent1" w:themeShade="7F"/>
    </w:rPr>
  </w:style>
  <w:style w:type="character" w:customStyle="1" w:styleId="Overskrift4Tegn">
    <w:name w:val="Overskrift 4 Tegn"/>
    <w:basedOn w:val="Standardskriftforavsnitt"/>
    <w:link w:val="Overskrift4"/>
    <w:rsid w:val="00A5746E"/>
    <w:rPr>
      <w:rFonts w:asciiTheme="majorHAnsi" w:eastAsiaTheme="majorEastAsia" w:hAnsiTheme="majorHAnsi" w:cstheme="majorBidi"/>
      <w:i/>
      <w:iCs/>
      <w:color w:val="00834C" w:themeColor="accent1" w:themeShade="BF"/>
    </w:rPr>
  </w:style>
  <w:style w:type="paragraph" w:styleId="Listeavsnitt">
    <w:name w:val="List Paragraph"/>
    <w:basedOn w:val="Normal"/>
    <w:uiPriority w:val="34"/>
    <w:qFormat/>
    <w:rsid w:val="00A5746E"/>
    <w:pPr>
      <w:spacing w:after="160" w:line="259" w:lineRule="auto"/>
      <w:ind w:left="720"/>
      <w:contextualSpacing/>
    </w:pPr>
    <w:rPr>
      <w:rFonts w:ascii="Open Sans" w:hAnsi="Open Sans"/>
      <w:sz w:val="22"/>
      <w:szCs w:val="22"/>
    </w:rPr>
  </w:style>
  <w:style w:type="paragraph" w:styleId="NormalWeb">
    <w:name w:val="Normal (Web)"/>
    <w:basedOn w:val="Normal"/>
    <w:uiPriority w:val="99"/>
    <w:unhideWhenUsed/>
    <w:rsid w:val="00A5746E"/>
    <w:pPr>
      <w:spacing w:before="100" w:beforeAutospacing="1" w:after="100" w:afterAutospacing="1"/>
    </w:pPr>
    <w:rPr>
      <w:rFonts w:ascii="Times New Roman" w:eastAsia="Times New Roman" w:hAnsi="Times New Roman" w:cs="Times New Roman"/>
      <w:lang w:eastAsia="nb-NO"/>
    </w:rPr>
  </w:style>
  <w:style w:type="paragraph" w:customStyle="1" w:styleId="Default">
    <w:name w:val="Default"/>
    <w:rsid w:val="00A5746E"/>
    <w:pPr>
      <w:autoSpaceDE w:val="0"/>
      <w:autoSpaceDN w:val="0"/>
      <w:adjustRightInd w:val="0"/>
    </w:pPr>
    <w:rPr>
      <w:rFonts w:ascii="Calibri" w:eastAsia="Calibri" w:hAnsi="Calibri" w:cs="Calibri"/>
      <w:color w:val="000000"/>
      <w:lang w:eastAsia="nb-NO"/>
    </w:rPr>
  </w:style>
  <w:style w:type="character" w:styleId="Ulstomtale">
    <w:name w:val="Unresolved Mention"/>
    <w:basedOn w:val="Standardskriftforavsnitt"/>
    <w:uiPriority w:val="99"/>
    <w:semiHidden/>
    <w:unhideWhenUsed/>
    <w:rsid w:val="00A5746E"/>
    <w:rPr>
      <w:color w:val="605E5C"/>
      <w:shd w:val="clear" w:color="auto" w:fill="E1DFDD"/>
    </w:rPr>
  </w:style>
  <w:style w:type="paragraph" w:styleId="Ingenmellomrom">
    <w:name w:val="No Spacing"/>
    <w:uiPriority w:val="1"/>
    <w:qFormat/>
    <w:rsid w:val="00D915D9"/>
  </w:style>
  <w:style w:type="paragraph" w:styleId="INNH1">
    <w:name w:val="toc 1"/>
    <w:basedOn w:val="Normal"/>
    <w:next w:val="Normal"/>
    <w:autoRedefine/>
    <w:uiPriority w:val="39"/>
    <w:unhideWhenUsed/>
    <w:rsid w:val="00AB7251"/>
    <w:pPr>
      <w:spacing w:after="100"/>
    </w:pPr>
  </w:style>
  <w:style w:type="paragraph" w:styleId="INNH2">
    <w:name w:val="toc 2"/>
    <w:basedOn w:val="Normal"/>
    <w:next w:val="Normal"/>
    <w:autoRedefine/>
    <w:uiPriority w:val="39"/>
    <w:unhideWhenUsed/>
    <w:rsid w:val="00AB7251"/>
    <w:pPr>
      <w:spacing w:after="100"/>
      <w:ind w:left="240"/>
    </w:pPr>
  </w:style>
  <w:style w:type="paragraph" w:styleId="INNH3">
    <w:name w:val="toc 3"/>
    <w:basedOn w:val="Normal"/>
    <w:next w:val="Normal"/>
    <w:autoRedefine/>
    <w:uiPriority w:val="39"/>
    <w:unhideWhenUsed/>
    <w:rsid w:val="00D752C2"/>
    <w:pPr>
      <w:tabs>
        <w:tab w:val="right" w:leader="dot" w:pos="9062"/>
      </w:tabs>
      <w:spacing w:after="100"/>
      <w:ind w:left="480"/>
    </w:pPr>
    <w:rPr>
      <w:rFonts w:cstheme="minorHAnsi"/>
      <w:noProof/>
    </w:rPr>
  </w:style>
  <w:style w:type="paragraph" w:styleId="Topptekst">
    <w:name w:val="header"/>
    <w:basedOn w:val="Normal"/>
    <w:link w:val="TopptekstTegn"/>
    <w:uiPriority w:val="99"/>
    <w:unhideWhenUsed/>
    <w:rsid w:val="00AB7251"/>
    <w:pPr>
      <w:tabs>
        <w:tab w:val="center" w:pos="4536"/>
        <w:tab w:val="right" w:pos="9072"/>
      </w:tabs>
    </w:pPr>
  </w:style>
  <w:style w:type="character" w:customStyle="1" w:styleId="TopptekstTegn">
    <w:name w:val="Topptekst Tegn"/>
    <w:basedOn w:val="Standardskriftforavsnitt"/>
    <w:link w:val="Topptekst"/>
    <w:uiPriority w:val="99"/>
    <w:rsid w:val="00AB7251"/>
  </w:style>
  <w:style w:type="paragraph" w:styleId="Bunntekst">
    <w:name w:val="footer"/>
    <w:basedOn w:val="Normal"/>
    <w:link w:val="BunntekstTegn"/>
    <w:uiPriority w:val="99"/>
    <w:unhideWhenUsed/>
    <w:rsid w:val="00AB7251"/>
    <w:pPr>
      <w:tabs>
        <w:tab w:val="center" w:pos="4536"/>
        <w:tab w:val="right" w:pos="9072"/>
      </w:tabs>
    </w:pPr>
  </w:style>
  <w:style w:type="character" w:customStyle="1" w:styleId="BunntekstTegn">
    <w:name w:val="Bunntekst Tegn"/>
    <w:basedOn w:val="Standardskriftforavsnitt"/>
    <w:link w:val="Bunntekst"/>
    <w:uiPriority w:val="99"/>
    <w:rsid w:val="00AB7251"/>
  </w:style>
  <w:style w:type="table" w:styleId="Tabellrutenett">
    <w:name w:val="Table Grid"/>
    <w:basedOn w:val="Vanligtabell"/>
    <w:uiPriority w:val="39"/>
    <w:rsid w:val="001D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dir.no/kvalitet-og-kompetanse/veiledning-av-nyutdannede/rammer-for-veiledning-i-barnehage-og-skol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dir.no/kvalitet-og-kompetanse/veiledning-av-nyutdannede/hvordan-kan-det-gjennomfo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jeringen.no/contentassets/0081e41fad994cfdbb4e0364a2eb8f65/veiledning-av-nyutdannede-nytilsatte-larere-i-barnehage-og-skole_oppdatert-2021_10.pd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jeringen.no/contentassets/0081e41fad994cfdbb4e0364a2eb8f65/veiledning-av-nyutdannede-nytilsatte-larere-i-barnehage-og-skole_oppdatert-2021_10.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FOSENREGIONEN">
      <a:dk1>
        <a:srgbClr val="00677F"/>
      </a:dk1>
      <a:lt1>
        <a:sysClr val="window" lastClr="FFFFFF"/>
      </a:lt1>
      <a:dk2>
        <a:srgbClr val="00677F"/>
      </a:dk2>
      <a:lt2>
        <a:srgbClr val="FFFFFF"/>
      </a:lt2>
      <a:accent1>
        <a:srgbClr val="00AF66"/>
      </a:accent1>
      <a:accent2>
        <a:srgbClr val="00677F"/>
      </a:accent2>
      <a:accent3>
        <a:srgbClr val="00313C"/>
      </a:accent3>
      <a:accent4>
        <a:srgbClr val="E1523D"/>
      </a:accent4>
      <a:accent5>
        <a:srgbClr val="00B5E2"/>
      </a:accent5>
      <a:accent6>
        <a:srgbClr val="91D6AC"/>
      </a:accent6>
      <a:hlink>
        <a:srgbClr val="00AF66"/>
      </a:hlink>
      <a:folHlink>
        <a:srgbClr val="0067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6fbf7f-b97f-41e1-9591-3b9f39accdec">
      <Terms xmlns="http://schemas.microsoft.com/office/infopath/2007/PartnerControls"/>
    </lcf76f155ced4ddcb4097134ff3c332f>
    <TaxCatchAll xmlns="0f227f86-c6e8-4685-85e5-bd001a006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671788D7EED74AAE06790053F12351" ma:contentTypeVersion="15" ma:contentTypeDescription="Opprett et nytt dokument." ma:contentTypeScope="" ma:versionID="542f99bb31a4810ef6262be66004c8c2">
  <xsd:schema xmlns:xsd="http://www.w3.org/2001/XMLSchema" xmlns:xs="http://www.w3.org/2001/XMLSchema" xmlns:p="http://schemas.microsoft.com/office/2006/metadata/properties" xmlns:ns2="6a6fbf7f-b97f-41e1-9591-3b9f39accdec" xmlns:ns3="0f227f86-c6e8-4685-85e5-bd001a006b79" targetNamespace="http://schemas.microsoft.com/office/2006/metadata/properties" ma:root="true" ma:fieldsID="6622597c426c1720b2ae9f6972b80961" ns2:_="" ns3:_="">
    <xsd:import namespace="6a6fbf7f-b97f-41e1-9591-3b9f39accdec"/>
    <xsd:import namespace="0f227f86-c6e8-4685-85e5-bd001a006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fbf7f-b97f-41e1-9591-3b9f39acc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f4ba9a48-f64b-4d75-aa4f-faf7b0841f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27f86-c6e8-4685-85e5-bd001a006b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941bbe-79c7-4309-8e3e-d1c9569dcf32}" ma:internalName="TaxCatchAll" ma:showField="CatchAllData" ma:web="0f227f86-c6e8-4685-85e5-bd001a006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428CA-E2DF-4289-A886-F922E824BA1E}">
  <ds:schemaRefs>
    <ds:schemaRef ds:uri="http://schemas.microsoft.com/sharepoint/v3/contenttype/forms"/>
  </ds:schemaRefs>
</ds:datastoreItem>
</file>

<file path=customXml/itemProps2.xml><?xml version="1.0" encoding="utf-8"?>
<ds:datastoreItem xmlns:ds="http://schemas.openxmlformats.org/officeDocument/2006/customXml" ds:itemID="{722347DD-43CF-4FBE-B83E-EB4D51F50DFF}">
  <ds:schemaRefs>
    <ds:schemaRef ds:uri="http://schemas.microsoft.com/office/2006/metadata/properties"/>
    <ds:schemaRef ds:uri="http://schemas.microsoft.com/office/infopath/2007/PartnerControls"/>
    <ds:schemaRef ds:uri="6a6fbf7f-b97f-41e1-9591-3b9f39accdec"/>
    <ds:schemaRef ds:uri="0f227f86-c6e8-4685-85e5-bd001a006b79"/>
  </ds:schemaRefs>
</ds:datastoreItem>
</file>

<file path=customXml/itemProps3.xml><?xml version="1.0" encoding="utf-8"?>
<ds:datastoreItem xmlns:ds="http://schemas.openxmlformats.org/officeDocument/2006/customXml" ds:itemID="{6018CEFB-BAC3-4468-8B82-1D94BE33D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fbf7f-b97f-41e1-9591-3b9f39accdec"/>
    <ds:schemaRef ds:uri="0f227f86-c6e8-4685-85e5-bd001a006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2123</Words>
  <Characters>11252</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Bakken Torun</dc:creator>
  <cp:keywords/>
  <dc:description/>
  <cp:lastModifiedBy>Dønheim-Nilsen, Gøril</cp:lastModifiedBy>
  <cp:revision>15</cp:revision>
  <cp:lastPrinted>2020-10-01T13:26:00Z</cp:lastPrinted>
  <dcterms:created xsi:type="dcterms:W3CDTF">2024-08-21T09:46:00Z</dcterms:created>
  <dcterms:modified xsi:type="dcterms:W3CDTF">2024-10-01T12:30:00Z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0x0101005D671788D7EED74AAE06790053F12351</vt:lpwstr>
  </property>
  <property fmtid="{D5CDD505-2E9C-101B-9397-08002B2CF9AE}" pid="3" name="MediaServiceImageTags">
    <vt:lpwstr/>
  </property>
</Properties>
</file>